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E1ED0" w14:textId="77777777" w:rsidR="005B35FD" w:rsidRDefault="005B35FD" w:rsidP="00D76278">
      <w:pPr>
        <w:spacing w:after="0" w:line="240" w:lineRule="auto"/>
        <w:jc w:val="both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</w:p>
    <w:p w14:paraId="6AEC401E" w14:textId="5775A716" w:rsidR="00CB5ABD" w:rsidRDefault="00CB5ABD" w:rsidP="00D76278">
      <w:pPr>
        <w:spacing w:after="0" w:line="240" w:lineRule="auto"/>
        <w:jc w:val="both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</w:p>
    <w:p w14:paraId="008C5D49" w14:textId="421D8B02" w:rsidR="005B35FD" w:rsidRDefault="00C93C4B" w:rsidP="00D76278">
      <w:pPr>
        <w:spacing w:after="0" w:line="240" w:lineRule="auto"/>
        <w:jc w:val="both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  <w:r>
        <w:rPr>
          <w:noProof/>
        </w:rPr>
        <w:drawing>
          <wp:inline distT="0" distB="0" distL="0" distR="0" wp14:anchorId="2AF5D364" wp14:editId="33BB5BC0">
            <wp:extent cx="4119758" cy="1224793"/>
            <wp:effectExtent l="0" t="0" r="0" b="0"/>
            <wp:docPr id="4" name="Imagem 4" descr="Cashw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hwa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320" cy="1249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A9563" w14:textId="4DF19948" w:rsidR="00C93C4B" w:rsidRDefault="00C93C4B" w:rsidP="00D76278">
      <w:pPr>
        <w:spacing w:after="0" w:line="240" w:lineRule="auto"/>
        <w:jc w:val="both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</w:p>
    <w:p w14:paraId="48924057" w14:textId="2DBB2AA4" w:rsidR="00C93C4B" w:rsidRDefault="00C93C4B" w:rsidP="00D76278">
      <w:pPr>
        <w:spacing w:after="0" w:line="240" w:lineRule="auto"/>
        <w:jc w:val="both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</w:p>
    <w:p w14:paraId="005F91AD" w14:textId="6D6440E2" w:rsidR="00C93C4B" w:rsidRDefault="00C93C4B" w:rsidP="00D76278">
      <w:pPr>
        <w:spacing w:after="0" w:line="240" w:lineRule="auto"/>
        <w:jc w:val="both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</w:p>
    <w:p w14:paraId="3A1A104B" w14:textId="14EFEE95" w:rsidR="00C93C4B" w:rsidRDefault="00C93C4B" w:rsidP="00D76278">
      <w:pPr>
        <w:spacing w:after="0" w:line="240" w:lineRule="auto"/>
        <w:jc w:val="both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</w:p>
    <w:p w14:paraId="53A07BBB" w14:textId="4EB79837" w:rsidR="00C93C4B" w:rsidRDefault="00C93C4B" w:rsidP="00D76278">
      <w:pPr>
        <w:spacing w:after="0" w:line="240" w:lineRule="auto"/>
        <w:jc w:val="both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</w:p>
    <w:p w14:paraId="7457434E" w14:textId="77777777" w:rsidR="00C93C4B" w:rsidRDefault="00C93C4B" w:rsidP="00D76278">
      <w:pPr>
        <w:spacing w:after="0" w:line="240" w:lineRule="auto"/>
        <w:jc w:val="both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</w:p>
    <w:p w14:paraId="2F79AE55" w14:textId="1759479C" w:rsidR="005B35FD" w:rsidRPr="00C93C4B" w:rsidRDefault="005B35FD" w:rsidP="00E92369">
      <w:pPr>
        <w:spacing w:after="0" w:line="240" w:lineRule="auto"/>
        <w:jc w:val="center"/>
        <w:textAlignment w:val="baseline"/>
        <w:rPr>
          <w:rFonts w:ascii="AmpleSoft" w:eastAsia="Times New Roman" w:hAnsi="AmpleSoft" w:cs="Times New Roman"/>
          <w:b/>
          <w:bCs/>
          <w:sz w:val="62"/>
          <w:szCs w:val="62"/>
          <w:lang w:eastAsia="pt-BR"/>
        </w:rPr>
      </w:pPr>
      <w:r w:rsidRPr="00C93C4B">
        <w:rPr>
          <w:rFonts w:ascii="AmpleSoft" w:eastAsia="Times New Roman" w:hAnsi="AmpleSoft" w:cs="Times New Roman"/>
          <w:b/>
          <w:bCs/>
          <w:sz w:val="62"/>
          <w:szCs w:val="62"/>
          <w:lang w:eastAsia="pt-BR"/>
        </w:rPr>
        <w:t xml:space="preserve">Plano de </w:t>
      </w:r>
      <w:r w:rsidR="00A064CC">
        <w:rPr>
          <w:rFonts w:ascii="AmpleSoft" w:eastAsia="Times New Roman" w:hAnsi="AmpleSoft" w:cs="Times New Roman"/>
          <w:b/>
          <w:bCs/>
          <w:sz w:val="62"/>
          <w:szCs w:val="62"/>
          <w:lang w:eastAsia="pt-BR"/>
        </w:rPr>
        <w:t>Segurança da Informação</w:t>
      </w:r>
    </w:p>
    <w:p w14:paraId="2AC66267" w14:textId="7F6E4F21" w:rsidR="005B35FD" w:rsidRPr="005B35FD" w:rsidRDefault="00634EF1" w:rsidP="00E92369">
      <w:pPr>
        <w:spacing w:after="0" w:line="240" w:lineRule="auto"/>
        <w:jc w:val="center"/>
        <w:textAlignment w:val="baseline"/>
        <w:rPr>
          <w:rFonts w:ascii="AmpleSoft Bold" w:eastAsia="Times New Roman" w:hAnsi="AmpleSoft Bold" w:cs="Times New Roman"/>
          <w:sz w:val="21"/>
          <w:szCs w:val="21"/>
          <w:lang w:eastAsia="pt-BR"/>
        </w:rPr>
      </w:pPr>
      <w:r>
        <w:rPr>
          <w:rFonts w:ascii="AmpleSoft Bold" w:eastAsia="Times New Roman" w:hAnsi="AmpleSoft Bold" w:cs="Times New Roman"/>
          <w:sz w:val="21"/>
          <w:szCs w:val="21"/>
          <w:lang w:eastAsia="pt-BR"/>
        </w:rPr>
        <w:t>Novembro</w:t>
      </w:r>
      <w:r w:rsidR="00C93C4B">
        <w:rPr>
          <w:rFonts w:ascii="AmpleSoft Bold" w:eastAsia="Times New Roman" w:hAnsi="AmpleSoft Bold" w:cs="Times New Roman"/>
          <w:sz w:val="21"/>
          <w:szCs w:val="21"/>
          <w:lang w:eastAsia="pt-BR"/>
        </w:rPr>
        <w:t>/</w:t>
      </w:r>
      <w:r w:rsidR="005B35FD" w:rsidRPr="005B35FD">
        <w:rPr>
          <w:rFonts w:ascii="AmpleSoft Bold" w:eastAsia="Times New Roman" w:hAnsi="AmpleSoft Bold" w:cs="Times New Roman"/>
          <w:sz w:val="21"/>
          <w:szCs w:val="21"/>
          <w:lang w:eastAsia="pt-BR"/>
        </w:rPr>
        <w:t>2021</w:t>
      </w:r>
    </w:p>
    <w:p w14:paraId="4C53E612" w14:textId="1DE62BE6" w:rsidR="005B35FD" w:rsidRDefault="005B35FD" w:rsidP="00D76278">
      <w:pPr>
        <w:spacing w:after="0" w:line="240" w:lineRule="auto"/>
        <w:jc w:val="both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</w:p>
    <w:p w14:paraId="03D02A2B" w14:textId="63EE6765" w:rsidR="005B35FD" w:rsidRDefault="005B35FD" w:rsidP="00D76278">
      <w:pPr>
        <w:spacing w:after="0" w:line="240" w:lineRule="auto"/>
        <w:jc w:val="both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</w:p>
    <w:p w14:paraId="4C017B3C" w14:textId="52BDF28F" w:rsidR="00C93C4B" w:rsidRDefault="00C93C4B" w:rsidP="00D76278">
      <w:pPr>
        <w:jc w:val="both"/>
        <w:rPr>
          <w:rFonts w:ascii="Roboto" w:eastAsia="Times New Roman" w:hAnsi="Roboto" w:cs="Times New Roman"/>
          <w:sz w:val="21"/>
          <w:szCs w:val="21"/>
          <w:lang w:eastAsia="pt-BR"/>
        </w:rPr>
      </w:pPr>
      <w:r>
        <w:rPr>
          <w:rFonts w:ascii="Roboto" w:eastAsia="Times New Roman" w:hAnsi="Roboto" w:cs="Times New Roman"/>
          <w:sz w:val="21"/>
          <w:szCs w:val="21"/>
          <w:lang w:eastAsia="pt-BR"/>
        </w:rPr>
        <w:br w:type="page"/>
      </w:r>
    </w:p>
    <w:p w14:paraId="5C0F2F17" w14:textId="77777777" w:rsidR="005B35FD" w:rsidRDefault="005B35FD" w:rsidP="00D76278">
      <w:pPr>
        <w:spacing w:after="0" w:line="240" w:lineRule="auto"/>
        <w:jc w:val="both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</w:p>
    <w:p w14:paraId="6CD6A959" w14:textId="3B290A2E" w:rsidR="005B35FD" w:rsidRPr="00C93C4B" w:rsidRDefault="005B35FD" w:rsidP="00D76278">
      <w:pPr>
        <w:spacing w:after="0" w:line="240" w:lineRule="auto"/>
        <w:jc w:val="both"/>
        <w:textAlignment w:val="baseline"/>
        <w:rPr>
          <w:rFonts w:ascii="AmpleSoft Bold" w:eastAsia="Times New Roman" w:hAnsi="AmpleSoft Bold" w:cs="Times New Roman"/>
          <w:b/>
          <w:bCs/>
          <w:sz w:val="21"/>
          <w:szCs w:val="21"/>
          <w:lang w:eastAsia="pt-BR"/>
        </w:rPr>
      </w:pPr>
      <w:r w:rsidRPr="00C93C4B">
        <w:rPr>
          <w:rFonts w:ascii="AmpleSoft Bold" w:eastAsia="Times New Roman" w:hAnsi="AmpleSoft Bold" w:cs="Times New Roman"/>
          <w:b/>
          <w:bCs/>
          <w:sz w:val="21"/>
          <w:szCs w:val="21"/>
          <w:lang w:eastAsia="pt-BR"/>
        </w:rPr>
        <w:t>Sobre este artefato</w:t>
      </w:r>
    </w:p>
    <w:p w14:paraId="3078529D" w14:textId="13062AF4" w:rsidR="005B35FD" w:rsidRDefault="005B35FD" w:rsidP="00D76278">
      <w:pPr>
        <w:spacing w:after="0" w:line="240" w:lineRule="auto"/>
        <w:jc w:val="both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</w:p>
    <w:p w14:paraId="43FA9D16" w14:textId="10D17E54" w:rsidR="005B35FD" w:rsidRDefault="005B35FD" w:rsidP="00D76278">
      <w:pPr>
        <w:spacing w:after="0" w:line="240" w:lineRule="auto"/>
        <w:jc w:val="both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  <w:r>
        <w:rPr>
          <w:rFonts w:ascii="AmpleSoft" w:eastAsia="Times New Roman" w:hAnsi="AmpleSoft" w:cs="Times New Roman"/>
          <w:sz w:val="21"/>
          <w:szCs w:val="21"/>
          <w:lang w:eastAsia="pt-BR"/>
        </w:rPr>
        <w:t xml:space="preserve">O objetivo deste artefato </w:t>
      </w:r>
      <w:r w:rsidR="00C02F7D">
        <w:rPr>
          <w:rFonts w:ascii="AmpleSoft" w:eastAsia="Times New Roman" w:hAnsi="AmpleSoft" w:cs="Times New Roman"/>
          <w:sz w:val="21"/>
          <w:szCs w:val="21"/>
          <w:lang w:eastAsia="pt-BR"/>
        </w:rPr>
        <w:t xml:space="preserve">é definir as regras aplicáveis com base na estrutura da CashWay e assegurar que todos tenham acesso e conheçam o Plano de </w:t>
      </w:r>
      <w:r w:rsidR="00014089">
        <w:rPr>
          <w:rFonts w:ascii="AmpleSoft" w:eastAsia="Times New Roman" w:hAnsi="AmpleSoft" w:cs="Times New Roman"/>
          <w:sz w:val="21"/>
          <w:szCs w:val="21"/>
          <w:lang w:eastAsia="pt-BR"/>
        </w:rPr>
        <w:t>Segurança da Informação</w:t>
      </w:r>
      <w:r w:rsidR="00C02F7D">
        <w:rPr>
          <w:rFonts w:ascii="AmpleSoft" w:eastAsia="Times New Roman" w:hAnsi="AmpleSoft" w:cs="Times New Roman"/>
          <w:sz w:val="21"/>
          <w:szCs w:val="21"/>
          <w:lang w:eastAsia="pt-BR"/>
        </w:rPr>
        <w:t>.</w:t>
      </w:r>
    </w:p>
    <w:p w14:paraId="4FB0F376" w14:textId="5278DDA4" w:rsidR="00924107" w:rsidRDefault="00924107" w:rsidP="00D76278">
      <w:pPr>
        <w:spacing w:after="0" w:line="240" w:lineRule="auto"/>
        <w:jc w:val="both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</w:p>
    <w:p w14:paraId="01DBCC60" w14:textId="687C8FCB" w:rsidR="00924107" w:rsidRDefault="00924107" w:rsidP="00D76278">
      <w:pPr>
        <w:spacing w:after="0" w:line="240" w:lineRule="auto"/>
        <w:jc w:val="both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  <w:r>
        <w:rPr>
          <w:rFonts w:ascii="AmpleSoft" w:eastAsia="Times New Roman" w:hAnsi="AmpleSoft" w:cs="Times New Roman"/>
          <w:sz w:val="21"/>
          <w:szCs w:val="21"/>
          <w:lang w:eastAsia="pt-BR"/>
        </w:rPr>
        <w:t xml:space="preserve">O plano de continuidade de negócios contempla a contempla a política de segurança da informação </w:t>
      </w:r>
      <w:r w:rsidR="00014089">
        <w:rPr>
          <w:rFonts w:ascii="AmpleSoft" w:eastAsia="Times New Roman" w:hAnsi="AmpleSoft" w:cs="Times New Roman"/>
          <w:sz w:val="21"/>
          <w:szCs w:val="21"/>
          <w:lang w:eastAsia="pt-BR"/>
        </w:rPr>
        <w:t>d</w:t>
      </w:r>
      <w:r>
        <w:rPr>
          <w:rFonts w:ascii="AmpleSoft" w:eastAsia="Times New Roman" w:hAnsi="AmpleSoft" w:cs="Times New Roman"/>
          <w:sz w:val="21"/>
          <w:szCs w:val="21"/>
          <w:lang w:eastAsia="pt-BR"/>
        </w:rPr>
        <w:t xml:space="preserve">a </w:t>
      </w:r>
      <w:proofErr w:type="spellStart"/>
      <w:r>
        <w:rPr>
          <w:rFonts w:ascii="AmpleSoft" w:eastAsia="Times New Roman" w:hAnsi="AmpleSoft" w:cs="Times New Roman"/>
          <w:sz w:val="21"/>
          <w:szCs w:val="21"/>
          <w:lang w:eastAsia="pt-BR"/>
        </w:rPr>
        <w:t>CashWay</w:t>
      </w:r>
      <w:proofErr w:type="spellEnd"/>
      <w:r>
        <w:rPr>
          <w:rFonts w:ascii="AmpleSoft" w:eastAsia="Times New Roman" w:hAnsi="AmpleSoft" w:cs="Times New Roman"/>
          <w:sz w:val="21"/>
          <w:szCs w:val="21"/>
          <w:lang w:eastAsia="pt-BR"/>
        </w:rPr>
        <w:t xml:space="preserve">. </w:t>
      </w:r>
    </w:p>
    <w:p w14:paraId="686FF7DA" w14:textId="26F82435" w:rsidR="00A1081E" w:rsidRDefault="00A1081E" w:rsidP="00D76278">
      <w:pPr>
        <w:jc w:val="both"/>
        <w:rPr>
          <w:rFonts w:ascii="AmpleSoft" w:eastAsia="Times New Roman" w:hAnsi="AmpleSoft" w:cs="Times New Roman"/>
          <w:sz w:val="21"/>
          <w:szCs w:val="21"/>
          <w:lang w:eastAsia="pt-BR"/>
        </w:rPr>
      </w:pPr>
      <w:r>
        <w:rPr>
          <w:rFonts w:ascii="AmpleSoft" w:eastAsia="Times New Roman" w:hAnsi="AmpleSoft" w:cs="Times New Roman"/>
          <w:sz w:val="21"/>
          <w:szCs w:val="21"/>
          <w:lang w:eastAsia="pt-BR"/>
        </w:rPr>
        <w:br w:type="page"/>
      </w:r>
    </w:p>
    <w:p w14:paraId="1891DC79" w14:textId="77777777" w:rsidR="00924107" w:rsidRDefault="00924107" w:rsidP="00D76278">
      <w:pPr>
        <w:spacing w:after="0" w:line="240" w:lineRule="auto"/>
        <w:jc w:val="both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</w:p>
    <w:tbl>
      <w:tblPr>
        <w:tblW w:w="0" w:type="auto"/>
        <w:tblInd w:w="-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1350"/>
        <w:gridCol w:w="4093"/>
        <w:gridCol w:w="2162"/>
      </w:tblGrid>
      <w:tr w:rsidR="00D55902" w:rsidRPr="00D55902" w14:paraId="3EAF132F" w14:textId="77777777" w:rsidTr="008871F4">
        <w:trPr>
          <w:cantSplit/>
        </w:trPr>
        <w:tc>
          <w:tcPr>
            <w:tcW w:w="85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40560" w14:textId="086C2E17" w:rsidR="00D55902" w:rsidRPr="00D55902" w:rsidRDefault="00D55902" w:rsidP="00D76278">
            <w:pPr>
              <w:pStyle w:val="Cabealho"/>
              <w:snapToGrid w:val="0"/>
              <w:jc w:val="both"/>
              <w:rPr>
                <w:rFonts w:ascii="AmpleSoft" w:hAnsi="AmpleSoft"/>
                <w:b/>
                <w:sz w:val="24"/>
                <w:lang w:val="es-ES_tradnl"/>
              </w:rPr>
            </w:pPr>
            <w:r w:rsidRPr="00D55902">
              <w:rPr>
                <w:rFonts w:ascii="AmpleSoft" w:hAnsi="AmpleSoft"/>
                <w:b/>
                <w:sz w:val="24"/>
                <w:lang w:val="es-ES_tradnl"/>
              </w:rPr>
              <w:t xml:space="preserve">Controle de </w:t>
            </w:r>
            <w:r>
              <w:rPr>
                <w:rFonts w:ascii="AmpleSoft" w:hAnsi="AmpleSoft"/>
                <w:b/>
                <w:sz w:val="24"/>
                <w:lang w:val="es-ES_tradnl"/>
              </w:rPr>
              <w:t>Versão</w:t>
            </w:r>
          </w:p>
        </w:tc>
      </w:tr>
      <w:tr w:rsidR="00D55902" w:rsidRPr="00D55902" w14:paraId="62091F97" w14:textId="77777777" w:rsidTr="008871F4">
        <w:trPr>
          <w:cantSplit/>
        </w:trPr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</w:tcPr>
          <w:p w14:paraId="5D7FCDB6" w14:textId="77777777" w:rsidR="00D55902" w:rsidRPr="00D55902" w:rsidRDefault="00D55902" w:rsidP="00D76278">
            <w:pPr>
              <w:pStyle w:val="Cabealho"/>
              <w:snapToGrid w:val="0"/>
              <w:jc w:val="both"/>
              <w:rPr>
                <w:rFonts w:ascii="AmpleSoft" w:hAnsi="AmpleSoft"/>
                <w:b/>
                <w:lang w:val="es-ES_tradnl"/>
              </w:rPr>
            </w:pPr>
            <w:r w:rsidRPr="00D55902">
              <w:rPr>
                <w:rFonts w:ascii="AmpleSoft" w:hAnsi="AmpleSoft"/>
                <w:b/>
                <w:lang w:val="es-ES_tradnl"/>
              </w:rPr>
              <w:t>Versão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8" w:space="0" w:color="000000"/>
            </w:tcBorders>
          </w:tcPr>
          <w:p w14:paraId="0B039E94" w14:textId="77777777" w:rsidR="00D55902" w:rsidRPr="00D55902" w:rsidRDefault="00D55902" w:rsidP="00D76278">
            <w:pPr>
              <w:pStyle w:val="Cabealho"/>
              <w:snapToGrid w:val="0"/>
              <w:jc w:val="both"/>
              <w:rPr>
                <w:rFonts w:ascii="AmpleSoft" w:hAnsi="AmpleSoft"/>
                <w:b/>
                <w:lang w:val="es-ES_tradnl"/>
              </w:rPr>
            </w:pPr>
            <w:r w:rsidRPr="00D55902">
              <w:rPr>
                <w:rFonts w:ascii="AmpleSoft" w:hAnsi="AmpleSoft"/>
                <w:b/>
                <w:lang w:val="es-ES_tradnl"/>
              </w:rPr>
              <w:t>Data</w:t>
            </w:r>
          </w:p>
        </w:tc>
        <w:tc>
          <w:tcPr>
            <w:tcW w:w="4093" w:type="dxa"/>
            <w:tcBorders>
              <w:left w:val="single" w:sz="4" w:space="0" w:color="000000"/>
              <w:bottom w:val="single" w:sz="8" w:space="0" w:color="000000"/>
            </w:tcBorders>
          </w:tcPr>
          <w:p w14:paraId="24E756FA" w14:textId="77777777" w:rsidR="00D55902" w:rsidRPr="00D55902" w:rsidRDefault="00D55902" w:rsidP="00D76278">
            <w:pPr>
              <w:pStyle w:val="Cabealho"/>
              <w:snapToGrid w:val="0"/>
              <w:jc w:val="both"/>
              <w:rPr>
                <w:rFonts w:ascii="AmpleSoft" w:hAnsi="AmpleSoft"/>
                <w:b/>
                <w:lang w:val="es-ES_tradnl"/>
              </w:rPr>
            </w:pPr>
            <w:r w:rsidRPr="00D55902">
              <w:rPr>
                <w:rFonts w:ascii="AmpleSoft" w:hAnsi="AmpleSoft"/>
                <w:b/>
                <w:lang w:val="es-ES_tradnl"/>
              </w:rPr>
              <w:t>Justificativa</w:t>
            </w:r>
          </w:p>
        </w:tc>
        <w:tc>
          <w:tcPr>
            <w:tcW w:w="216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A008C09" w14:textId="77777777" w:rsidR="00D55902" w:rsidRPr="00D55902" w:rsidRDefault="00D55902" w:rsidP="00D76278">
            <w:pPr>
              <w:pStyle w:val="Cabealho"/>
              <w:snapToGrid w:val="0"/>
              <w:jc w:val="both"/>
              <w:rPr>
                <w:rFonts w:ascii="AmpleSoft" w:hAnsi="AmpleSoft"/>
                <w:b/>
                <w:lang w:val="es-ES_tradnl"/>
              </w:rPr>
            </w:pPr>
            <w:r w:rsidRPr="00D55902">
              <w:rPr>
                <w:rFonts w:ascii="AmpleSoft" w:hAnsi="AmpleSoft"/>
                <w:b/>
                <w:lang w:val="es-ES_tradnl"/>
              </w:rPr>
              <w:t>Responsabilidade</w:t>
            </w:r>
          </w:p>
        </w:tc>
      </w:tr>
      <w:tr w:rsidR="00D55902" w:rsidRPr="00D55902" w14:paraId="5FC1016B" w14:textId="77777777" w:rsidTr="008871F4">
        <w:trPr>
          <w:cantSplit/>
        </w:trPr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</w:tcPr>
          <w:p w14:paraId="130DDA65" w14:textId="0ABC9081" w:rsidR="00D55902" w:rsidRPr="00D55902" w:rsidRDefault="00D55902" w:rsidP="00D76278">
            <w:pPr>
              <w:pStyle w:val="Cabealho"/>
              <w:snapToGrid w:val="0"/>
              <w:jc w:val="both"/>
              <w:rPr>
                <w:rFonts w:ascii="AmpleSoft" w:hAnsi="AmpleSoft"/>
                <w:color w:val="0000FF"/>
                <w:sz w:val="18"/>
              </w:rPr>
            </w:pPr>
            <w:r>
              <w:rPr>
                <w:rFonts w:ascii="AmpleSoft" w:hAnsi="AmpleSoft"/>
                <w:color w:val="0000FF"/>
                <w:sz w:val="18"/>
              </w:rPr>
              <w:t>01.00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14:paraId="158015CF" w14:textId="28821244" w:rsidR="00D55902" w:rsidRPr="00D55902" w:rsidRDefault="00C02F7D" w:rsidP="00D76278">
            <w:pPr>
              <w:pStyle w:val="Cabealho"/>
              <w:snapToGrid w:val="0"/>
              <w:jc w:val="both"/>
              <w:rPr>
                <w:rFonts w:ascii="AmpleSoft" w:hAnsi="AmpleSoft"/>
                <w:color w:val="0000FF"/>
                <w:sz w:val="18"/>
              </w:rPr>
            </w:pPr>
            <w:r>
              <w:rPr>
                <w:rFonts w:ascii="AmpleSoft" w:hAnsi="AmpleSoft"/>
                <w:color w:val="0000FF"/>
                <w:sz w:val="18"/>
              </w:rPr>
              <w:t>16/09/2021</w:t>
            </w:r>
          </w:p>
        </w:tc>
        <w:tc>
          <w:tcPr>
            <w:tcW w:w="4093" w:type="dxa"/>
            <w:tcBorders>
              <w:left w:val="single" w:sz="4" w:space="0" w:color="000000"/>
              <w:bottom w:val="single" w:sz="4" w:space="0" w:color="000000"/>
            </w:tcBorders>
          </w:tcPr>
          <w:p w14:paraId="6DD153C1" w14:textId="1692C0DC" w:rsidR="00D55902" w:rsidRPr="00D55902" w:rsidRDefault="00D55902" w:rsidP="00D76278">
            <w:pPr>
              <w:pStyle w:val="Cabealho"/>
              <w:snapToGrid w:val="0"/>
              <w:jc w:val="both"/>
              <w:rPr>
                <w:rFonts w:ascii="AmpleSoft" w:hAnsi="AmpleSoft"/>
                <w:color w:val="0000FF"/>
                <w:sz w:val="18"/>
              </w:rPr>
            </w:pPr>
            <w:r>
              <w:rPr>
                <w:rFonts w:ascii="AmpleSoft" w:hAnsi="AmpleSoft"/>
                <w:color w:val="0000FF"/>
                <w:sz w:val="18"/>
              </w:rPr>
              <w:t>Draft Inicial</w:t>
            </w: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286FDBD" w14:textId="6E9550A3" w:rsidR="00D55902" w:rsidRPr="00D55902" w:rsidRDefault="00D55902" w:rsidP="00D76278">
            <w:pPr>
              <w:pStyle w:val="Cabealho"/>
              <w:snapToGrid w:val="0"/>
              <w:jc w:val="both"/>
              <w:rPr>
                <w:rFonts w:ascii="AmpleSoft" w:hAnsi="AmpleSoft"/>
                <w:color w:val="0000FF"/>
                <w:sz w:val="18"/>
              </w:rPr>
            </w:pPr>
            <w:r>
              <w:rPr>
                <w:rFonts w:ascii="AmpleSoft" w:hAnsi="AmpleSoft"/>
                <w:color w:val="0000FF"/>
                <w:sz w:val="18"/>
              </w:rPr>
              <w:t>Wagner Costa</w:t>
            </w:r>
          </w:p>
        </w:tc>
      </w:tr>
      <w:tr w:rsidR="00D55902" w:rsidRPr="00D55902" w14:paraId="31C0FD4D" w14:textId="77777777" w:rsidTr="008871F4">
        <w:trPr>
          <w:cantSplit/>
        </w:trPr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</w:tcPr>
          <w:p w14:paraId="38ECF880" w14:textId="534ED6F7" w:rsidR="00D55902" w:rsidRPr="00D55902" w:rsidRDefault="00D55902" w:rsidP="00D76278">
            <w:pPr>
              <w:pStyle w:val="Cabealho"/>
              <w:snapToGrid w:val="0"/>
              <w:jc w:val="both"/>
              <w:rPr>
                <w:rFonts w:ascii="AmpleSoft" w:hAnsi="AmpleSoft"/>
                <w:color w:val="0000FF"/>
                <w:sz w:val="18"/>
                <w:szCs w:val="18"/>
                <w:lang w:val="es-ES_tradnl"/>
              </w:rPr>
            </w:pPr>
            <w:r>
              <w:rPr>
                <w:rFonts w:ascii="AmpleSoft" w:hAnsi="AmpleSoft"/>
                <w:color w:val="0000FF"/>
                <w:sz w:val="18"/>
                <w:szCs w:val="18"/>
                <w:lang w:val="es-ES_tradnl"/>
              </w:rPr>
              <w:t>01.0</w:t>
            </w:r>
            <w:r w:rsidR="00C02F7D">
              <w:rPr>
                <w:rFonts w:ascii="AmpleSoft" w:hAnsi="AmpleSoft"/>
                <w:color w:val="0000FF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14:paraId="76062941" w14:textId="712A0AD3" w:rsidR="00D55902" w:rsidRPr="00D55902" w:rsidRDefault="00D55902" w:rsidP="00D76278">
            <w:pPr>
              <w:pStyle w:val="Cabealho"/>
              <w:snapToGrid w:val="0"/>
              <w:jc w:val="both"/>
              <w:rPr>
                <w:rFonts w:ascii="AmpleSoft" w:hAnsi="AmpleSoft"/>
                <w:color w:val="0000FF"/>
                <w:sz w:val="18"/>
                <w:szCs w:val="18"/>
                <w:lang w:val="es-ES_tradnl"/>
              </w:rPr>
            </w:pPr>
            <w:r>
              <w:rPr>
                <w:rFonts w:ascii="AmpleSoft" w:hAnsi="AmpleSoft"/>
                <w:color w:val="0000FF"/>
                <w:sz w:val="18"/>
                <w:szCs w:val="18"/>
                <w:lang w:val="es-ES_tradnl"/>
              </w:rPr>
              <w:t>20/09/2021</w:t>
            </w:r>
          </w:p>
        </w:tc>
        <w:tc>
          <w:tcPr>
            <w:tcW w:w="4093" w:type="dxa"/>
            <w:tcBorders>
              <w:left w:val="single" w:sz="4" w:space="0" w:color="000000"/>
              <w:bottom w:val="single" w:sz="4" w:space="0" w:color="000000"/>
            </w:tcBorders>
          </w:tcPr>
          <w:p w14:paraId="65698BE3" w14:textId="6E10E453" w:rsidR="00D55902" w:rsidRPr="00D55902" w:rsidRDefault="00D55902" w:rsidP="00D76278">
            <w:pPr>
              <w:pStyle w:val="Cabealho"/>
              <w:snapToGrid w:val="0"/>
              <w:jc w:val="both"/>
              <w:rPr>
                <w:rFonts w:ascii="AmpleSoft" w:hAnsi="AmpleSoft"/>
                <w:color w:val="0000FF"/>
                <w:sz w:val="18"/>
                <w:szCs w:val="18"/>
                <w:lang w:val="es-ES_tradnl"/>
              </w:rPr>
            </w:pPr>
            <w:r>
              <w:rPr>
                <w:rFonts w:ascii="AmpleSoft" w:hAnsi="AmpleSoft"/>
                <w:color w:val="0000FF"/>
                <w:sz w:val="18"/>
                <w:szCs w:val="18"/>
                <w:lang w:val="es-ES_tradnl"/>
              </w:rPr>
              <w:t>Revisão Geral Artefato</w:t>
            </w: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D286540" w14:textId="62F4F81E" w:rsidR="00D55902" w:rsidRPr="00D55902" w:rsidRDefault="00D55902" w:rsidP="00D76278">
            <w:pPr>
              <w:pStyle w:val="Cabealho"/>
              <w:snapToGrid w:val="0"/>
              <w:jc w:val="both"/>
              <w:rPr>
                <w:rFonts w:ascii="AmpleSoft" w:hAnsi="AmpleSoft"/>
                <w:color w:val="0000FF"/>
                <w:sz w:val="18"/>
                <w:szCs w:val="18"/>
                <w:lang w:val="es-ES_tradnl"/>
              </w:rPr>
            </w:pPr>
            <w:r>
              <w:rPr>
                <w:rFonts w:ascii="AmpleSoft" w:hAnsi="AmpleSoft"/>
                <w:color w:val="0000FF"/>
                <w:sz w:val="18"/>
                <w:szCs w:val="18"/>
                <w:lang w:val="es-ES_tradnl"/>
              </w:rPr>
              <w:t>Wagner Costa</w:t>
            </w:r>
          </w:p>
        </w:tc>
      </w:tr>
      <w:tr w:rsidR="00D55902" w:rsidRPr="00D55902" w14:paraId="68B1153C" w14:textId="77777777" w:rsidTr="008871F4">
        <w:trPr>
          <w:cantSplit/>
        </w:trPr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</w:tcPr>
          <w:p w14:paraId="53C23D87" w14:textId="10F4A1F4" w:rsidR="00D55902" w:rsidRPr="00D55902" w:rsidRDefault="00634EF1" w:rsidP="00D76278">
            <w:pPr>
              <w:pStyle w:val="Cabealho"/>
              <w:snapToGrid w:val="0"/>
              <w:jc w:val="both"/>
              <w:rPr>
                <w:rFonts w:ascii="AmpleSoft" w:hAnsi="AmpleSoft"/>
                <w:color w:val="0000FF"/>
                <w:sz w:val="18"/>
                <w:szCs w:val="18"/>
                <w:lang w:val="es-ES_tradnl"/>
              </w:rPr>
            </w:pPr>
            <w:r>
              <w:rPr>
                <w:rFonts w:ascii="AmpleSoft" w:hAnsi="AmpleSoft"/>
                <w:color w:val="0000FF"/>
                <w:sz w:val="18"/>
                <w:szCs w:val="18"/>
                <w:lang w:val="es-ES_tradnl"/>
              </w:rPr>
              <w:t>01.02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14:paraId="5DBF339E" w14:textId="140A8DBF" w:rsidR="00D55902" w:rsidRPr="00D55902" w:rsidRDefault="00634EF1" w:rsidP="00D76278">
            <w:pPr>
              <w:pStyle w:val="Cabealho"/>
              <w:snapToGrid w:val="0"/>
              <w:jc w:val="both"/>
              <w:rPr>
                <w:rFonts w:ascii="AmpleSoft" w:hAnsi="AmpleSoft"/>
                <w:color w:val="0000FF"/>
                <w:sz w:val="18"/>
                <w:szCs w:val="18"/>
                <w:lang w:val="es-ES_tradnl"/>
              </w:rPr>
            </w:pPr>
            <w:r>
              <w:rPr>
                <w:rFonts w:ascii="AmpleSoft" w:hAnsi="AmpleSoft"/>
                <w:color w:val="0000FF"/>
                <w:sz w:val="18"/>
                <w:szCs w:val="18"/>
                <w:lang w:val="es-ES_tradnl"/>
              </w:rPr>
              <w:t>23/11/2021</w:t>
            </w:r>
          </w:p>
        </w:tc>
        <w:tc>
          <w:tcPr>
            <w:tcW w:w="4093" w:type="dxa"/>
            <w:tcBorders>
              <w:left w:val="single" w:sz="4" w:space="0" w:color="000000"/>
              <w:bottom w:val="single" w:sz="4" w:space="0" w:color="000000"/>
            </w:tcBorders>
          </w:tcPr>
          <w:p w14:paraId="0B2C0A7F" w14:textId="60CD3EAF" w:rsidR="00D55902" w:rsidRPr="00D55902" w:rsidRDefault="00634EF1" w:rsidP="00D76278">
            <w:pPr>
              <w:pStyle w:val="Cabealho"/>
              <w:snapToGrid w:val="0"/>
              <w:jc w:val="both"/>
              <w:rPr>
                <w:rFonts w:ascii="AmpleSoft" w:hAnsi="AmpleSoft"/>
                <w:color w:val="0000FF"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AmpleSoft" w:hAnsi="AmpleSoft"/>
                <w:color w:val="0000FF"/>
                <w:sz w:val="18"/>
                <w:szCs w:val="18"/>
                <w:lang w:val="es-ES_tradnl"/>
              </w:rPr>
              <w:t>Revisão</w:t>
            </w:r>
            <w:proofErr w:type="spellEnd"/>
            <w:r>
              <w:rPr>
                <w:rFonts w:ascii="AmpleSoft" w:hAnsi="AmpleSoft"/>
                <w:color w:val="0000FF"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mpleSoft" w:hAnsi="AmpleSoft"/>
                <w:color w:val="0000FF"/>
                <w:sz w:val="18"/>
                <w:szCs w:val="18"/>
                <w:lang w:val="es-ES_tradnl"/>
              </w:rPr>
              <w:t>Geral</w:t>
            </w:r>
            <w:proofErr w:type="spellEnd"/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39B524D" w14:textId="36F69E52" w:rsidR="00D55902" w:rsidRPr="00D55902" w:rsidRDefault="00634EF1" w:rsidP="00D76278">
            <w:pPr>
              <w:pStyle w:val="Cabealho"/>
              <w:snapToGrid w:val="0"/>
              <w:jc w:val="both"/>
              <w:rPr>
                <w:rFonts w:ascii="AmpleSoft" w:hAnsi="AmpleSoft"/>
                <w:color w:val="0000FF"/>
                <w:sz w:val="18"/>
                <w:szCs w:val="18"/>
                <w:lang w:val="es-ES_tradnl"/>
              </w:rPr>
            </w:pPr>
            <w:r>
              <w:rPr>
                <w:rFonts w:ascii="AmpleSoft" w:hAnsi="AmpleSoft"/>
                <w:color w:val="0000FF"/>
                <w:sz w:val="18"/>
                <w:szCs w:val="18"/>
                <w:lang w:val="es-ES_tradnl"/>
              </w:rPr>
              <w:t>Felipe Santiago</w:t>
            </w:r>
          </w:p>
        </w:tc>
      </w:tr>
      <w:tr w:rsidR="00D55902" w:rsidRPr="00D55902" w14:paraId="05A8CF26" w14:textId="77777777" w:rsidTr="008871F4">
        <w:trPr>
          <w:cantSplit/>
        </w:trPr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</w:tcPr>
          <w:p w14:paraId="6C8880A7" w14:textId="77777777" w:rsidR="00D55902" w:rsidRPr="00D55902" w:rsidRDefault="00D55902" w:rsidP="00D76278">
            <w:pPr>
              <w:pStyle w:val="Cabealho"/>
              <w:snapToGrid w:val="0"/>
              <w:jc w:val="both"/>
              <w:rPr>
                <w:rFonts w:ascii="AmpleSoft" w:hAnsi="AmpleSoft"/>
                <w:color w:val="0000FF"/>
                <w:sz w:val="18"/>
                <w:szCs w:val="18"/>
                <w:lang w:val="es-ES_tradnl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14:paraId="4BBC690C" w14:textId="77777777" w:rsidR="00D55902" w:rsidRPr="00D55902" w:rsidRDefault="00D55902" w:rsidP="00D76278">
            <w:pPr>
              <w:pStyle w:val="Cabealho"/>
              <w:snapToGrid w:val="0"/>
              <w:jc w:val="both"/>
              <w:rPr>
                <w:rFonts w:ascii="AmpleSoft" w:hAnsi="AmpleSoft"/>
                <w:color w:val="0000FF"/>
                <w:sz w:val="18"/>
                <w:szCs w:val="18"/>
                <w:lang w:val="es-ES_tradnl"/>
              </w:rPr>
            </w:pPr>
          </w:p>
        </w:tc>
        <w:tc>
          <w:tcPr>
            <w:tcW w:w="4093" w:type="dxa"/>
            <w:tcBorders>
              <w:left w:val="single" w:sz="4" w:space="0" w:color="000000"/>
              <w:bottom w:val="single" w:sz="4" w:space="0" w:color="000000"/>
            </w:tcBorders>
          </w:tcPr>
          <w:p w14:paraId="1616DE3C" w14:textId="77777777" w:rsidR="00D55902" w:rsidRPr="00D55902" w:rsidRDefault="00D55902" w:rsidP="00D76278">
            <w:pPr>
              <w:pStyle w:val="Cabealho"/>
              <w:snapToGrid w:val="0"/>
              <w:jc w:val="both"/>
              <w:rPr>
                <w:rFonts w:ascii="AmpleSoft" w:hAnsi="AmpleSoft"/>
                <w:color w:val="0000FF"/>
                <w:sz w:val="18"/>
                <w:szCs w:val="18"/>
                <w:lang w:val="es-ES_tradnl"/>
              </w:rPr>
            </w:pP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658545B" w14:textId="77777777" w:rsidR="00D55902" w:rsidRPr="00D55902" w:rsidRDefault="00D55902" w:rsidP="00D76278">
            <w:pPr>
              <w:pStyle w:val="Cabealho"/>
              <w:snapToGrid w:val="0"/>
              <w:jc w:val="both"/>
              <w:rPr>
                <w:rFonts w:ascii="AmpleSoft" w:hAnsi="AmpleSoft"/>
                <w:color w:val="0000FF"/>
                <w:sz w:val="18"/>
                <w:szCs w:val="18"/>
                <w:lang w:val="es-ES_tradnl"/>
              </w:rPr>
            </w:pPr>
          </w:p>
        </w:tc>
      </w:tr>
      <w:tr w:rsidR="00D55902" w:rsidRPr="00D55902" w14:paraId="70912821" w14:textId="77777777" w:rsidTr="008871F4">
        <w:trPr>
          <w:cantSplit/>
        </w:trPr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</w:tcPr>
          <w:p w14:paraId="381F9F1A" w14:textId="77777777" w:rsidR="00D55902" w:rsidRPr="00D55902" w:rsidRDefault="00D55902" w:rsidP="00D76278">
            <w:pPr>
              <w:pStyle w:val="Cabealho"/>
              <w:snapToGrid w:val="0"/>
              <w:jc w:val="both"/>
              <w:rPr>
                <w:rFonts w:ascii="AmpleSoft" w:hAnsi="AmpleSoft"/>
                <w:color w:val="0000FF"/>
                <w:sz w:val="18"/>
                <w:szCs w:val="18"/>
                <w:lang w:val="es-ES_tradnl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14:paraId="30276810" w14:textId="77777777" w:rsidR="00D55902" w:rsidRPr="00D55902" w:rsidRDefault="00D55902" w:rsidP="00D76278">
            <w:pPr>
              <w:pStyle w:val="Cabealho"/>
              <w:snapToGrid w:val="0"/>
              <w:jc w:val="both"/>
              <w:rPr>
                <w:rFonts w:ascii="AmpleSoft" w:hAnsi="AmpleSoft"/>
                <w:color w:val="0000FF"/>
                <w:sz w:val="18"/>
                <w:szCs w:val="18"/>
                <w:lang w:val="es-ES_tradnl"/>
              </w:rPr>
            </w:pPr>
          </w:p>
        </w:tc>
        <w:tc>
          <w:tcPr>
            <w:tcW w:w="4093" w:type="dxa"/>
            <w:tcBorders>
              <w:left w:val="single" w:sz="4" w:space="0" w:color="000000"/>
              <w:bottom w:val="single" w:sz="4" w:space="0" w:color="000000"/>
            </w:tcBorders>
          </w:tcPr>
          <w:p w14:paraId="72CFE974" w14:textId="77777777" w:rsidR="00D55902" w:rsidRPr="00D55902" w:rsidRDefault="00D55902" w:rsidP="00D76278">
            <w:pPr>
              <w:pStyle w:val="Cabealho"/>
              <w:snapToGrid w:val="0"/>
              <w:jc w:val="both"/>
              <w:rPr>
                <w:rFonts w:ascii="AmpleSoft" w:hAnsi="AmpleSoft"/>
                <w:color w:val="0000FF"/>
                <w:sz w:val="18"/>
                <w:szCs w:val="18"/>
                <w:lang w:val="es-ES_tradnl"/>
              </w:rPr>
            </w:pP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D3BF776" w14:textId="77777777" w:rsidR="00D55902" w:rsidRPr="00D55902" w:rsidRDefault="00D55902" w:rsidP="00D76278">
            <w:pPr>
              <w:pStyle w:val="Cabealho"/>
              <w:snapToGrid w:val="0"/>
              <w:jc w:val="both"/>
              <w:rPr>
                <w:rFonts w:ascii="AmpleSoft" w:hAnsi="AmpleSoft"/>
                <w:color w:val="0000FF"/>
                <w:sz w:val="18"/>
                <w:szCs w:val="18"/>
                <w:lang w:val="es-ES_tradnl"/>
              </w:rPr>
            </w:pPr>
          </w:p>
        </w:tc>
      </w:tr>
      <w:tr w:rsidR="00D55902" w:rsidRPr="00D55902" w14:paraId="2F34C226" w14:textId="77777777" w:rsidTr="008871F4">
        <w:trPr>
          <w:cantSplit/>
        </w:trPr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</w:tcPr>
          <w:p w14:paraId="0BBD7805" w14:textId="77777777" w:rsidR="00D55902" w:rsidRPr="00D55902" w:rsidRDefault="00D55902" w:rsidP="00D76278">
            <w:pPr>
              <w:pStyle w:val="Cabealho"/>
              <w:snapToGrid w:val="0"/>
              <w:jc w:val="both"/>
              <w:rPr>
                <w:rFonts w:ascii="AmpleSoft" w:hAnsi="AmpleSoft"/>
                <w:color w:val="0000FF"/>
                <w:sz w:val="18"/>
                <w:szCs w:val="18"/>
                <w:lang w:val="es-ES_tradnl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14:paraId="7EB21F5F" w14:textId="77777777" w:rsidR="00D55902" w:rsidRPr="00D55902" w:rsidRDefault="00D55902" w:rsidP="00D76278">
            <w:pPr>
              <w:pStyle w:val="Cabealho"/>
              <w:snapToGrid w:val="0"/>
              <w:jc w:val="both"/>
              <w:rPr>
                <w:rFonts w:ascii="AmpleSoft" w:hAnsi="AmpleSoft"/>
                <w:color w:val="0000FF"/>
                <w:sz w:val="18"/>
                <w:szCs w:val="18"/>
                <w:lang w:val="es-ES_tradnl"/>
              </w:rPr>
            </w:pPr>
          </w:p>
        </w:tc>
        <w:tc>
          <w:tcPr>
            <w:tcW w:w="4093" w:type="dxa"/>
            <w:tcBorders>
              <w:left w:val="single" w:sz="4" w:space="0" w:color="000000"/>
              <w:bottom w:val="single" w:sz="4" w:space="0" w:color="000000"/>
            </w:tcBorders>
          </w:tcPr>
          <w:p w14:paraId="126A6B43" w14:textId="77777777" w:rsidR="00D55902" w:rsidRPr="00D55902" w:rsidRDefault="00D55902" w:rsidP="00D76278">
            <w:pPr>
              <w:pStyle w:val="Cabealho"/>
              <w:snapToGrid w:val="0"/>
              <w:jc w:val="both"/>
              <w:rPr>
                <w:rFonts w:ascii="AmpleSoft" w:hAnsi="AmpleSoft"/>
                <w:color w:val="0000FF"/>
                <w:sz w:val="18"/>
                <w:szCs w:val="18"/>
                <w:lang w:val="es-ES_tradnl"/>
              </w:rPr>
            </w:pP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7A1A49C" w14:textId="77777777" w:rsidR="00D55902" w:rsidRPr="00D55902" w:rsidRDefault="00D55902" w:rsidP="00D76278">
            <w:pPr>
              <w:pStyle w:val="Cabealho"/>
              <w:snapToGrid w:val="0"/>
              <w:jc w:val="both"/>
              <w:rPr>
                <w:rFonts w:ascii="AmpleSoft" w:hAnsi="AmpleSoft"/>
                <w:color w:val="0000FF"/>
                <w:sz w:val="18"/>
                <w:szCs w:val="18"/>
                <w:lang w:val="es-ES_tradnl"/>
              </w:rPr>
            </w:pPr>
          </w:p>
        </w:tc>
      </w:tr>
      <w:tr w:rsidR="00D55902" w:rsidRPr="00D55902" w14:paraId="4F0B1897" w14:textId="77777777" w:rsidTr="008871F4">
        <w:trPr>
          <w:cantSplit/>
        </w:trPr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</w:tcPr>
          <w:p w14:paraId="1608FE9A" w14:textId="77777777" w:rsidR="00D55902" w:rsidRPr="00D55902" w:rsidRDefault="00D55902" w:rsidP="00D76278">
            <w:pPr>
              <w:pStyle w:val="Cabealho"/>
              <w:snapToGrid w:val="0"/>
              <w:jc w:val="both"/>
              <w:rPr>
                <w:rFonts w:ascii="AmpleSoft" w:hAnsi="AmpleSoft"/>
                <w:color w:val="0000FF"/>
                <w:sz w:val="18"/>
                <w:szCs w:val="18"/>
                <w:lang w:val="es-ES_tradnl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14:paraId="721C28C4" w14:textId="77777777" w:rsidR="00D55902" w:rsidRPr="00D55902" w:rsidRDefault="00D55902" w:rsidP="00D76278">
            <w:pPr>
              <w:pStyle w:val="Cabealho"/>
              <w:snapToGrid w:val="0"/>
              <w:jc w:val="both"/>
              <w:rPr>
                <w:rFonts w:ascii="AmpleSoft" w:hAnsi="AmpleSoft"/>
                <w:color w:val="0000FF"/>
                <w:sz w:val="18"/>
                <w:szCs w:val="18"/>
                <w:lang w:val="es-ES_tradnl"/>
              </w:rPr>
            </w:pPr>
          </w:p>
        </w:tc>
        <w:tc>
          <w:tcPr>
            <w:tcW w:w="4093" w:type="dxa"/>
            <w:tcBorders>
              <w:left w:val="single" w:sz="4" w:space="0" w:color="000000"/>
              <w:bottom w:val="single" w:sz="4" w:space="0" w:color="000000"/>
            </w:tcBorders>
          </w:tcPr>
          <w:p w14:paraId="3D54EAB4" w14:textId="77777777" w:rsidR="00D55902" w:rsidRPr="00D55902" w:rsidRDefault="00D55902" w:rsidP="00D76278">
            <w:pPr>
              <w:pStyle w:val="Cabealho"/>
              <w:snapToGrid w:val="0"/>
              <w:jc w:val="both"/>
              <w:rPr>
                <w:rFonts w:ascii="AmpleSoft" w:hAnsi="AmpleSoft"/>
                <w:color w:val="0000FF"/>
                <w:sz w:val="18"/>
                <w:szCs w:val="18"/>
                <w:lang w:val="es-ES_tradnl"/>
              </w:rPr>
            </w:pP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DBCCCD6" w14:textId="77777777" w:rsidR="00D55902" w:rsidRPr="00D55902" w:rsidRDefault="00D55902" w:rsidP="00D76278">
            <w:pPr>
              <w:pStyle w:val="Cabealho"/>
              <w:snapToGrid w:val="0"/>
              <w:jc w:val="both"/>
              <w:rPr>
                <w:rFonts w:ascii="AmpleSoft" w:hAnsi="AmpleSoft"/>
                <w:color w:val="0000FF"/>
                <w:sz w:val="18"/>
                <w:szCs w:val="18"/>
                <w:lang w:val="es-ES_tradnl"/>
              </w:rPr>
            </w:pPr>
          </w:p>
        </w:tc>
      </w:tr>
      <w:tr w:rsidR="00D55902" w:rsidRPr="00D55902" w14:paraId="3CE53C3A" w14:textId="77777777" w:rsidTr="008871F4">
        <w:trPr>
          <w:cantSplit/>
        </w:trPr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</w:tcPr>
          <w:p w14:paraId="77BB3397" w14:textId="77777777" w:rsidR="00D55902" w:rsidRPr="00D55902" w:rsidRDefault="00D55902" w:rsidP="00D76278">
            <w:pPr>
              <w:pStyle w:val="Cabealho"/>
              <w:snapToGrid w:val="0"/>
              <w:jc w:val="both"/>
              <w:rPr>
                <w:rFonts w:ascii="AmpleSoft" w:hAnsi="AmpleSoft"/>
                <w:color w:val="0000FF"/>
                <w:sz w:val="18"/>
                <w:szCs w:val="18"/>
                <w:lang w:val="es-ES_tradnl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8" w:space="0" w:color="000000"/>
            </w:tcBorders>
          </w:tcPr>
          <w:p w14:paraId="63B726C8" w14:textId="77777777" w:rsidR="00D55902" w:rsidRPr="00D55902" w:rsidRDefault="00D55902" w:rsidP="00D76278">
            <w:pPr>
              <w:pStyle w:val="Cabealho"/>
              <w:snapToGrid w:val="0"/>
              <w:jc w:val="both"/>
              <w:rPr>
                <w:rFonts w:ascii="AmpleSoft" w:hAnsi="AmpleSoft"/>
                <w:color w:val="0000FF"/>
                <w:sz w:val="18"/>
                <w:szCs w:val="18"/>
                <w:lang w:val="es-ES_tradnl"/>
              </w:rPr>
            </w:pPr>
          </w:p>
        </w:tc>
        <w:tc>
          <w:tcPr>
            <w:tcW w:w="4093" w:type="dxa"/>
            <w:tcBorders>
              <w:left w:val="single" w:sz="4" w:space="0" w:color="000000"/>
              <w:bottom w:val="single" w:sz="8" w:space="0" w:color="000000"/>
            </w:tcBorders>
          </w:tcPr>
          <w:p w14:paraId="0457BB79" w14:textId="77777777" w:rsidR="00D55902" w:rsidRPr="00D55902" w:rsidRDefault="00D55902" w:rsidP="00D76278">
            <w:pPr>
              <w:pStyle w:val="Cabealho"/>
              <w:snapToGrid w:val="0"/>
              <w:jc w:val="both"/>
              <w:rPr>
                <w:rFonts w:ascii="AmpleSoft" w:hAnsi="AmpleSoft"/>
                <w:color w:val="0000FF"/>
                <w:sz w:val="18"/>
                <w:szCs w:val="18"/>
                <w:lang w:val="es-ES_tradnl"/>
              </w:rPr>
            </w:pPr>
          </w:p>
        </w:tc>
        <w:tc>
          <w:tcPr>
            <w:tcW w:w="216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4BFCB41" w14:textId="77777777" w:rsidR="00D55902" w:rsidRPr="00D55902" w:rsidRDefault="00D55902" w:rsidP="00D76278">
            <w:pPr>
              <w:pStyle w:val="Cabealho"/>
              <w:snapToGrid w:val="0"/>
              <w:jc w:val="both"/>
              <w:rPr>
                <w:rFonts w:ascii="AmpleSoft" w:hAnsi="AmpleSoft"/>
                <w:color w:val="0000FF"/>
                <w:sz w:val="18"/>
                <w:szCs w:val="18"/>
                <w:lang w:val="es-ES_tradnl"/>
              </w:rPr>
            </w:pPr>
          </w:p>
        </w:tc>
      </w:tr>
    </w:tbl>
    <w:p w14:paraId="7D52023A" w14:textId="4E2C61D5" w:rsidR="005B35FD" w:rsidRDefault="005B35FD" w:rsidP="00D76278">
      <w:pPr>
        <w:spacing w:after="0" w:line="240" w:lineRule="auto"/>
        <w:jc w:val="both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</w:p>
    <w:p w14:paraId="17B1FE79" w14:textId="227C367C" w:rsidR="005B35FD" w:rsidRDefault="005B35FD" w:rsidP="00D76278">
      <w:pPr>
        <w:spacing w:after="0" w:line="240" w:lineRule="auto"/>
        <w:jc w:val="both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</w:p>
    <w:p w14:paraId="1242F450" w14:textId="21038A81" w:rsidR="005B35FD" w:rsidRDefault="005B35FD" w:rsidP="00D76278">
      <w:pPr>
        <w:spacing w:after="0" w:line="240" w:lineRule="auto"/>
        <w:jc w:val="both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</w:p>
    <w:p w14:paraId="1FE53B80" w14:textId="38285FAA" w:rsidR="00C02F7D" w:rsidRDefault="00C02F7D" w:rsidP="00D76278">
      <w:pPr>
        <w:spacing w:after="0" w:line="240" w:lineRule="auto"/>
        <w:jc w:val="both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</w:p>
    <w:p w14:paraId="7FEABF24" w14:textId="6BB3C5BB" w:rsidR="00C02F7D" w:rsidRDefault="00C02F7D" w:rsidP="00D76278">
      <w:pPr>
        <w:spacing w:after="0" w:line="240" w:lineRule="auto"/>
        <w:jc w:val="both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</w:p>
    <w:p w14:paraId="6AB5884C" w14:textId="513AC511" w:rsidR="00C02F7D" w:rsidRDefault="00C02F7D" w:rsidP="00D76278">
      <w:pPr>
        <w:spacing w:after="0" w:line="240" w:lineRule="auto"/>
        <w:jc w:val="both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</w:p>
    <w:p w14:paraId="56A707DF" w14:textId="60E5E906" w:rsidR="00C02F7D" w:rsidRDefault="00C02F7D" w:rsidP="00D76278">
      <w:pPr>
        <w:spacing w:after="0" w:line="240" w:lineRule="auto"/>
        <w:jc w:val="both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</w:p>
    <w:p w14:paraId="6F298469" w14:textId="26C9AC4D" w:rsidR="00C02F7D" w:rsidRDefault="00C02F7D" w:rsidP="00D76278">
      <w:pPr>
        <w:spacing w:after="0" w:line="240" w:lineRule="auto"/>
        <w:jc w:val="both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</w:p>
    <w:p w14:paraId="21E3DF11" w14:textId="3DF14187" w:rsidR="00C02F7D" w:rsidRDefault="00C02F7D" w:rsidP="00D76278">
      <w:pPr>
        <w:spacing w:after="0" w:line="240" w:lineRule="auto"/>
        <w:jc w:val="both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</w:p>
    <w:p w14:paraId="6B6BB447" w14:textId="1DEFF8A3" w:rsidR="00C02F7D" w:rsidRDefault="00C02F7D" w:rsidP="00D76278">
      <w:pPr>
        <w:spacing w:after="0" w:line="240" w:lineRule="auto"/>
        <w:jc w:val="both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</w:p>
    <w:p w14:paraId="1A224DF9" w14:textId="31160B3F" w:rsidR="00C02F7D" w:rsidRDefault="00C02F7D" w:rsidP="00D76278">
      <w:pPr>
        <w:spacing w:after="0" w:line="240" w:lineRule="auto"/>
        <w:jc w:val="both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</w:p>
    <w:p w14:paraId="35BA35CC" w14:textId="43AE98A5" w:rsidR="00C02F7D" w:rsidRDefault="00C02F7D" w:rsidP="00D76278">
      <w:pPr>
        <w:spacing w:after="0" w:line="240" w:lineRule="auto"/>
        <w:jc w:val="both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</w:p>
    <w:p w14:paraId="1C22BB00" w14:textId="7B6CA64B" w:rsidR="00C02F7D" w:rsidRDefault="00C02F7D" w:rsidP="00D76278">
      <w:pPr>
        <w:spacing w:after="0" w:line="240" w:lineRule="auto"/>
        <w:jc w:val="both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</w:p>
    <w:p w14:paraId="12348D66" w14:textId="0521492A" w:rsidR="00C02F7D" w:rsidRDefault="00C02F7D" w:rsidP="00D76278">
      <w:pPr>
        <w:spacing w:after="0" w:line="240" w:lineRule="auto"/>
        <w:jc w:val="both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</w:p>
    <w:p w14:paraId="69009231" w14:textId="77777777" w:rsidR="00C02F7D" w:rsidRDefault="00C02F7D" w:rsidP="00D76278">
      <w:pPr>
        <w:spacing w:after="0" w:line="240" w:lineRule="auto"/>
        <w:jc w:val="both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</w:p>
    <w:p w14:paraId="6F2295F7" w14:textId="1CE01187" w:rsidR="005B35FD" w:rsidRDefault="005B35FD" w:rsidP="00D76278">
      <w:pPr>
        <w:spacing w:after="0" w:line="240" w:lineRule="auto"/>
        <w:jc w:val="both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</w:p>
    <w:p w14:paraId="5B0D37FD" w14:textId="2529DDD9" w:rsidR="005B35FD" w:rsidRDefault="005B35FD" w:rsidP="00D76278">
      <w:pPr>
        <w:spacing w:after="0" w:line="240" w:lineRule="auto"/>
        <w:jc w:val="both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</w:p>
    <w:p w14:paraId="523087C0" w14:textId="6755F257" w:rsidR="005B35FD" w:rsidRDefault="005B35FD" w:rsidP="00D76278">
      <w:pPr>
        <w:spacing w:after="0" w:line="240" w:lineRule="auto"/>
        <w:jc w:val="both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</w:p>
    <w:p w14:paraId="673EED5D" w14:textId="7424E8FD" w:rsidR="0001391B" w:rsidRDefault="0001391B" w:rsidP="00D76278">
      <w:pPr>
        <w:spacing w:after="0" w:line="240" w:lineRule="auto"/>
        <w:jc w:val="both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</w:p>
    <w:p w14:paraId="470B3ACE" w14:textId="14DBC548" w:rsidR="0001391B" w:rsidRDefault="0001391B" w:rsidP="00D76278">
      <w:pPr>
        <w:spacing w:after="0" w:line="240" w:lineRule="auto"/>
        <w:jc w:val="both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</w:p>
    <w:p w14:paraId="4E2C29D5" w14:textId="0F4D9F95" w:rsidR="0001391B" w:rsidRDefault="0001391B" w:rsidP="00D76278">
      <w:pPr>
        <w:spacing w:after="0" w:line="240" w:lineRule="auto"/>
        <w:jc w:val="both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</w:p>
    <w:p w14:paraId="2FEFCA62" w14:textId="1D33CE5F" w:rsidR="0001391B" w:rsidRDefault="0001391B" w:rsidP="00D76278">
      <w:pPr>
        <w:spacing w:after="0" w:line="240" w:lineRule="auto"/>
        <w:jc w:val="both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</w:p>
    <w:p w14:paraId="6780D1E6" w14:textId="54015805" w:rsidR="0001391B" w:rsidRDefault="0001391B" w:rsidP="00D76278">
      <w:pPr>
        <w:spacing w:after="0" w:line="240" w:lineRule="auto"/>
        <w:jc w:val="both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</w:p>
    <w:p w14:paraId="529A8E22" w14:textId="0E4B91C9" w:rsidR="0001391B" w:rsidRDefault="0001391B" w:rsidP="00D76278">
      <w:pPr>
        <w:spacing w:after="0" w:line="240" w:lineRule="auto"/>
        <w:jc w:val="both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</w:p>
    <w:p w14:paraId="042480EC" w14:textId="77777777" w:rsidR="0001391B" w:rsidRDefault="0001391B" w:rsidP="00D76278">
      <w:pPr>
        <w:spacing w:after="0" w:line="240" w:lineRule="auto"/>
        <w:jc w:val="both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</w:p>
    <w:p w14:paraId="3DF9F980" w14:textId="39E56B95" w:rsidR="005B35FD" w:rsidRDefault="005B35FD" w:rsidP="00D76278">
      <w:pPr>
        <w:spacing w:after="0" w:line="240" w:lineRule="auto"/>
        <w:jc w:val="both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</w:p>
    <w:p w14:paraId="315D02EE" w14:textId="58462918" w:rsidR="005B35FD" w:rsidRDefault="005B35FD" w:rsidP="00D76278">
      <w:pPr>
        <w:spacing w:after="0" w:line="240" w:lineRule="auto"/>
        <w:jc w:val="both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</w:p>
    <w:p w14:paraId="16A3663F" w14:textId="2EC3D1EB" w:rsidR="00A1081E" w:rsidRDefault="00A1081E" w:rsidP="00D76278">
      <w:pPr>
        <w:jc w:val="both"/>
        <w:rPr>
          <w:rFonts w:ascii="Roboto" w:eastAsia="Times New Roman" w:hAnsi="Roboto" w:cs="Times New Roman"/>
          <w:sz w:val="21"/>
          <w:szCs w:val="21"/>
          <w:lang w:eastAsia="pt-BR"/>
        </w:rPr>
      </w:pPr>
      <w:r>
        <w:rPr>
          <w:rFonts w:ascii="Roboto" w:eastAsia="Times New Roman" w:hAnsi="Roboto" w:cs="Times New Roman"/>
          <w:sz w:val="21"/>
          <w:szCs w:val="21"/>
          <w:lang w:eastAsia="pt-BR"/>
        </w:rPr>
        <w:br w:type="page"/>
      </w:r>
    </w:p>
    <w:p w14:paraId="2958F48C" w14:textId="77777777" w:rsidR="005B35FD" w:rsidRDefault="005B35FD" w:rsidP="00D76278">
      <w:pPr>
        <w:spacing w:after="0" w:line="240" w:lineRule="auto"/>
        <w:jc w:val="both"/>
        <w:textAlignment w:val="baseline"/>
        <w:rPr>
          <w:rFonts w:ascii="Roboto" w:eastAsia="Times New Roman" w:hAnsi="Roboto" w:cs="Times New Roman"/>
          <w:sz w:val="21"/>
          <w:szCs w:val="21"/>
          <w:lang w:eastAsia="pt-BR"/>
        </w:rPr>
      </w:pPr>
    </w:p>
    <w:p w14:paraId="73FA3CD2" w14:textId="5CA3E7E2" w:rsidR="005B35FD" w:rsidRPr="00D55902" w:rsidRDefault="00014089" w:rsidP="00D76278">
      <w:pPr>
        <w:pStyle w:val="Pargrafoda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mpleSoft Bold" w:eastAsia="Times New Roman" w:hAnsi="AmpleSoft Bold" w:cs="Times New Roman"/>
          <w:sz w:val="21"/>
          <w:szCs w:val="21"/>
          <w:lang w:eastAsia="pt-BR"/>
        </w:rPr>
      </w:pPr>
      <w:r>
        <w:rPr>
          <w:rFonts w:ascii="AmpleSoft Bold" w:eastAsia="Times New Roman" w:hAnsi="AmpleSoft Bold" w:cs="Times New Roman"/>
          <w:sz w:val="21"/>
          <w:szCs w:val="21"/>
          <w:lang w:eastAsia="pt-BR"/>
        </w:rPr>
        <w:t>Objetivos</w:t>
      </w:r>
      <w:r w:rsidR="005B35FD" w:rsidRPr="00D55902">
        <w:rPr>
          <w:rFonts w:ascii="AmpleSoft Bold" w:eastAsia="Times New Roman" w:hAnsi="AmpleSoft Bold" w:cs="Times New Roman"/>
          <w:sz w:val="21"/>
          <w:szCs w:val="21"/>
          <w:lang w:eastAsia="pt-BR"/>
        </w:rPr>
        <w:tab/>
      </w:r>
    </w:p>
    <w:p w14:paraId="52F153CF" w14:textId="707B3C15" w:rsidR="00D55902" w:rsidRPr="001767F9" w:rsidRDefault="00D55902" w:rsidP="00D76278">
      <w:pPr>
        <w:spacing w:after="0" w:line="240" w:lineRule="auto"/>
        <w:jc w:val="both"/>
        <w:textAlignment w:val="baseline"/>
        <w:rPr>
          <w:rFonts w:ascii="Roboto" w:eastAsia="Times New Roman" w:hAnsi="Roboto" w:cs="Times New Roman"/>
          <w:sz w:val="20"/>
          <w:szCs w:val="20"/>
          <w:lang w:eastAsia="pt-BR"/>
        </w:rPr>
      </w:pPr>
    </w:p>
    <w:p w14:paraId="27659D25" w14:textId="1A091D03" w:rsidR="00924107" w:rsidRDefault="0050234D" w:rsidP="00D76278">
      <w:pPr>
        <w:spacing w:after="0" w:line="240" w:lineRule="auto"/>
        <w:jc w:val="both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  <w:r w:rsidRPr="0050234D">
        <w:rPr>
          <w:rFonts w:ascii="AmpleSoft" w:eastAsia="Times New Roman" w:hAnsi="AmpleSoft" w:cs="Times New Roman"/>
          <w:sz w:val="21"/>
          <w:szCs w:val="21"/>
          <w:lang w:eastAsia="pt-BR"/>
        </w:rPr>
        <w:t xml:space="preserve">A Política de Segurança da Informação (“PSI”) visa preservar a confidencialidade, integridade e disponibilidade das informações, descrevendo a conduta adequada para o seu manuseio, controle, proteção, descarte e compromisso, preservando as informações de sua propriedade e/ou sob sua guarda, devendo ser cumprida por todos os colaboradores da </w:t>
      </w:r>
      <w:proofErr w:type="spellStart"/>
      <w:r>
        <w:rPr>
          <w:rFonts w:ascii="AmpleSoft" w:eastAsia="Times New Roman" w:hAnsi="AmpleSoft" w:cs="Times New Roman"/>
          <w:sz w:val="21"/>
          <w:szCs w:val="21"/>
          <w:lang w:eastAsia="pt-BR"/>
        </w:rPr>
        <w:t>CashWay</w:t>
      </w:r>
      <w:proofErr w:type="spellEnd"/>
      <w:r w:rsidRPr="0050234D">
        <w:rPr>
          <w:rFonts w:ascii="AmpleSoft" w:eastAsia="Times New Roman" w:hAnsi="AmpleSoft" w:cs="Times New Roman"/>
          <w:sz w:val="21"/>
          <w:szCs w:val="21"/>
          <w:lang w:eastAsia="pt-BR"/>
        </w:rPr>
        <w:t>.</w:t>
      </w:r>
    </w:p>
    <w:p w14:paraId="03D599F3" w14:textId="77777777" w:rsidR="0050234D" w:rsidRDefault="0050234D" w:rsidP="00D76278">
      <w:pPr>
        <w:spacing w:after="0" w:line="240" w:lineRule="auto"/>
        <w:jc w:val="both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</w:p>
    <w:p w14:paraId="232D3263" w14:textId="79E06779" w:rsidR="00924107" w:rsidRPr="00924107" w:rsidRDefault="0050234D" w:rsidP="00D76278">
      <w:pPr>
        <w:pStyle w:val="Pargrafoda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mpleSoft Bold" w:eastAsia="Times New Roman" w:hAnsi="AmpleSoft Bold" w:cs="Times New Roman"/>
          <w:sz w:val="21"/>
          <w:szCs w:val="21"/>
          <w:lang w:eastAsia="pt-BR"/>
        </w:rPr>
      </w:pPr>
      <w:r>
        <w:rPr>
          <w:rFonts w:ascii="AmpleSoft Bold" w:eastAsia="Times New Roman" w:hAnsi="AmpleSoft Bold" w:cs="Times New Roman"/>
          <w:sz w:val="21"/>
          <w:szCs w:val="21"/>
          <w:lang w:eastAsia="pt-BR"/>
        </w:rPr>
        <w:t>Regulamentação</w:t>
      </w:r>
      <w:r w:rsidR="00924107" w:rsidRPr="00924107">
        <w:rPr>
          <w:rFonts w:ascii="AmpleSoft Bold" w:eastAsia="Times New Roman" w:hAnsi="AmpleSoft Bold" w:cs="Times New Roman"/>
          <w:sz w:val="21"/>
          <w:szCs w:val="21"/>
          <w:lang w:eastAsia="pt-BR"/>
        </w:rPr>
        <w:tab/>
      </w:r>
    </w:p>
    <w:p w14:paraId="426FD216" w14:textId="56DB77A0" w:rsidR="00924107" w:rsidRDefault="00924107" w:rsidP="00D76278">
      <w:pPr>
        <w:spacing w:after="0" w:line="240" w:lineRule="auto"/>
        <w:jc w:val="both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</w:p>
    <w:p w14:paraId="66959E50" w14:textId="4356C6FD" w:rsidR="00924107" w:rsidRDefault="00DF7D58" w:rsidP="00D76278">
      <w:pPr>
        <w:spacing w:after="0" w:line="240" w:lineRule="auto"/>
        <w:jc w:val="both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  <w:r w:rsidRPr="00DF7D58">
        <w:rPr>
          <w:rFonts w:ascii="AmpleSoft" w:eastAsia="Times New Roman" w:hAnsi="AmpleSoft" w:cs="Times New Roman"/>
          <w:sz w:val="21"/>
          <w:szCs w:val="21"/>
          <w:lang w:eastAsia="pt-BR"/>
        </w:rPr>
        <w:t>Resolução CMN, no 4.658/2018 que dispõe sobre a política de segurança cibernética e sobre os requisitos para a contratação de serviços de processamento e armazenamento de dados e de computação em nuvem, a serem observados pelas instituições financeiras e demais instituições autorizadas a funcionar pelo Banco Central do Brasil.</w:t>
      </w:r>
    </w:p>
    <w:p w14:paraId="06E1728A" w14:textId="11F3DD98" w:rsidR="00924107" w:rsidRDefault="00924107" w:rsidP="00D76278">
      <w:pPr>
        <w:spacing w:after="0" w:line="240" w:lineRule="auto"/>
        <w:jc w:val="both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</w:p>
    <w:p w14:paraId="191E74A0" w14:textId="65EE2B38" w:rsidR="00924107" w:rsidRPr="00924107" w:rsidRDefault="00DF7D58" w:rsidP="00D76278">
      <w:pPr>
        <w:pStyle w:val="Pargrafoda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mpleSoft Bold" w:eastAsia="Times New Roman" w:hAnsi="AmpleSoft Bold" w:cs="Times New Roman"/>
          <w:sz w:val="21"/>
          <w:szCs w:val="21"/>
          <w:lang w:eastAsia="pt-BR"/>
        </w:rPr>
      </w:pPr>
      <w:r>
        <w:rPr>
          <w:rFonts w:ascii="AmpleSoft Bold" w:eastAsia="Times New Roman" w:hAnsi="AmpleSoft Bold" w:cs="Times New Roman"/>
          <w:sz w:val="21"/>
          <w:szCs w:val="21"/>
          <w:lang w:eastAsia="pt-BR"/>
        </w:rPr>
        <w:t>Diretrizes</w:t>
      </w:r>
      <w:r w:rsidR="00924107" w:rsidRPr="00924107">
        <w:rPr>
          <w:rFonts w:ascii="AmpleSoft Bold" w:eastAsia="Times New Roman" w:hAnsi="AmpleSoft Bold" w:cs="Times New Roman"/>
          <w:sz w:val="21"/>
          <w:szCs w:val="21"/>
          <w:lang w:eastAsia="pt-BR"/>
        </w:rPr>
        <w:tab/>
      </w:r>
    </w:p>
    <w:p w14:paraId="5388D24E" w14:textId="77777777" w:rsidR="00924107" w:rsidRPr="00D55902" w:rsidRDefault="00924107" w:rsidP="00D76278">
      <w:pPr>
        <w:spacing w:after="0" w:line="240" w:lineRule="auto"/>
        <w:jc w:val="both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</w:p>
    <w:p w14:paraId="5AE97801" w14:textId="35EE1BAB" w:rsidR="00994DB7" w:rsidRDefault="00994DB7" w:rsidP="00D76278">
      <w:pPr>
        <w:spacing w:after="0" w:line="240" w:lineRule="auto"/>
        <w:jc w:val="both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  <w:r w:rsidRPr="00994DB7">
        <w:rPr>
          <w:rFonts w:ascii="AmpleSoft" w:eastAsia="Times New Roman" w:hAnsi="AmpleSoft" w:cs="Times New Roman"/>
          <w:sz w:val="21"/>
          <w:szCs w:val="21"/>
          <w:lang w:eastAsia="pt-BR"/>
        </w:rPr>
        <w:t xml:space="preserve">As diretrizes de Segurança da </w:t>
      </w:r>
      <w:proofErr w:type="spellStart"/>
      <w:r>
        <w:rPr>
          <w:rFonts w:ascii="AmpleSoft" w:eastAsia="Times New Roman" w:hAnsi="AmpleSoft" w:cs="Times New Roman"/>
          <w:sz w:val="21"/>
          <w:szCs w:val="21"/>
          <w:lang w:eastAsia="pt-BR"/>
        </w:rPr>
        <w:t>CashWay</w:t>
      </w:r>
      <w:proofErr w:type="spellEnd"/>
      <w:r w:rsidRPr="00994DB7">
        <w:rPr>
          <w:rFonts w:ascii="AmpleSoft" w:eastAsia="Times New Roman" w:hAnsi="AmpleSoft" w:cs="Times New Roman"/>
          <w:sz w:val="21"/>
          <w:szCs w:val="21"/>
          <w:lang w:eastAsia="pt-BR"/>
        </w:rPr>
        <w:t xml:space="preserve"> têm os seguintes objetivos principais:</w:t>
      </w:r>
    </w:p>
    <w:p w14:paraId="0AA850D5" w14:textId="77777777" w:rsidR="00D76278" w:rsidRPr="00994DB7" w:rsidRDefault="00D76278" w:rsidP="00D76278">
      <w:pPr>
        <w:spacing w:after="0" w:line="240" w:lineRule="auto"/>
        <w:jc w:val="both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</w:p>
    <w:p w14:paraId="49ADA564" w14:textId="7631A975" w:rsidR="00994DB7" w:rsidRDefault="00994DB7" w:rsidP="00D76278">
      <w:pPr>
        <w:spacing w:after="0" w:line="240" w:lineRule="auto"/>
        <w:ind w:left="708"/>
        <w:jc w:val="both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  <w:r w:rsidRPr="00994DB7">
        <w:rPr>
          <w:rFonts w:ascii="AmpleSoft" w:eastAsia="Times New Roman" w:hAnsi="AmpleSoft" w:cs="Times New Roman"/>
          <w:sz w:val="21"/>
          <w:szCs w:val="21"/>
          <w:lang w:eastAsia="pt-BR"/>
        </w:rPr>
        <w:t>• Garantir a confidencialidade, integridade e disponibilidade das informações dos seus clientes e proteger os dados e os sistemas da informação, contra acessos indevidos, pessoas e alterações não autorizadas;</w:t>
      </w:r>
    </w:p>
    <w:p w14:paraId="6A3EE28A" w14:textId="77777777" w:rsidR="00D76278" w:rsidRPr="00994DB7" w:rsidRDefault="00D76278" w:rsidP="00D76278">
      <w:pPr>
        <w:spacing w:after="0" w:line="240" w:lineRule="auto"/>
        <w:ind w:left="708"/>
        <w:jc w:val="both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</w:p>
    <w:p w14:paraId="25AEBDCE" w14:textId="0985BDD9" w:rsidR="00994DB7" w:rsidRDefault="00994DB7" w:rsidP="00D76278">
      <w:pPr>
        <w:spacing w:after="0" w:line="240" w:lineRule="auto"/>
        <w:ind w:left="708"/>
        <w:jc w:val="both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  <w:r w:rsidRPr="00994DB7">
        <w:rPr>
          <w:rFonts w:ascii="AmpleSoft" w:eastAsia="Times New Roman" w:hAnsi="AmpleSoft" w:cs="Times New Roman"/>
          <w:sz w:val="21"/>
          <w:szCs w:val="21"/>
          <w:lang w:eastAsia="pt-BR"/>
        </w:rPr>
        <w:t>• Assegurar o treinamento contínuo e atualizado nas políticas e nos procedimentos de segurança da informação;</w:t>
      </w:r>
    </w:p>
    <w:p w14:paraId="6AD0EF04" w14:textId="77777777" w:rsidR="00D76278" w:rsidRPr="00994DB7" w:rsidRDefault="00D76278" w:rsidP="00D76278">
      <w:pPr>
        <w:spacing w:after="0" w:line="240" w:lineRule="auto"/>
        <w:ind w:left="708"/>
        <w:jc w:val="both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</w:p>
    <w:p w14:paraId="3BB43E76" w14:textId="6C6E6DB4" w:rsidR="00994DB7" w:rsidRDefault="00994DB7" w:rsidP="00D76278">
      <w:pPr>
        <w:spacing w:after="0" w:line="240" w:lineRule="auto"/>
        <w:ind w:left="708"/>
        <w:jc w:val="both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  <w:r w:rsidRPr="00994DB7">
        <w:rPr>
          <w:rFonts w:ascii="AmpleSoft" w:eastAsia="Times New Roman" w:hAnsi="AmpleSoft" w:cs="Times New Roman"/>
          <w:sz w:val="21"/>
          <w:szCs w:val="21"/>
          <w:lang w:eastAsia="pt-BR"/>
        </w:rPr>
        <w:t>• Definir controles que permitam a proteção das informações de acordo com seu grau de classificação;</w:t>
      </w:r>
    </w:p>
    <w:p w14:paraId="637378F7" w14:textId="77777777" w:rsidR="00D76278" w:rsidRPr="00994DB7" w:rsidRDefault="00D76278" w:rsidP="00D76278">
      <w:pPr>
        <w:spacing w:after="0" w:line="240" w:lineRule="auto"/>
        <w:ind w:left="708"/>
        <w:jc w:val="both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</w:p>
    <w:p w14:paraId="0CCCF84E" w14:textId="5FF48F31" w:rsidR="00994DB7" w:rsidRDefault="00994DB7" w:rsidP="00D76278">
      <w:pPr>
        <w:spacing w:after="0" w:line="240" w:lineRule="auto"/>
        <w:ind w:left="708"/>
        <w:jc w:val="both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  <w:r w:rsidRPr="00994DB7">
        <w:rPr>
          <w:rFonts w:ascii="AmpleSoft" w:eastAsia="Times New Roman" w:hAnsi="AmpleSoft" w:cs="Times New Roman"/>
          <w:sz w:val="21"/>
          <w:szCs w:val="21"/>
          <w:lang w:eastAsia="pt-BR"/>
        </w:rPr>
        <w:t>• Criar e manter atualizados mecanismos de proteção contra arquivos maliciosos;</w:t>
      </w:r>
    </w:p>
    <w:p w14:paraId="4426477B" w14:textId="77777777" w:rsidR="00D76278" w:rsidRPr="00994DB7" w:rsidRDefault="00D76278" w:rsidP="00D76278">
      <w:pPr>
        <w:spacing w:after="0" w:line="240" w:lineRule="auto"/>
        <w:ind w:left="708"/>
        <w:jc w:val="both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</w:p>
    <w:p w14:paraId="2E5E8E18" w14:textId="13F1AFBD" w:rsidR="00994DB7" w:rsidRDefault="00994DB7" w:rsidP="00D76278">
      <w:pPr>
        <w:spacing w:after="0" w:line="240" w:lineRule="auto"/>
        <w:ind w:left="708"/>
        <w:jc w:val="both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  <w:r w:rsidRPr="00994DB7">
        <w:rPr>
          <w:rFonts w:ascii="AmpleSoft" w:eastAsia="Times New Roman" w:hAnsi="AmpleSoft" w:cs="Times New Roman"/>
          <w:sz w:val="21"/>
          <w:szCs w:val="21"/>
          <w:lang w:eastAsia="pt-BR"/>
        </w:rPr>
        <w:t>• Avaliar e propor controles que visem oferecer segurança no desenvolvimento de sistemas</w:t>
      </w:r>
      <w:r w:rsidR="00EF3CF7">
        <w:rPr>
          <w:rFonts w:ascii="AmpleSoft" w:eastAsia="Times New Roman" w:hAnsi="AmpleSoft" w:cs="Times New Roman"/>
          <w:sz w:val="21"/>
          <w:szCs w:val="21"/>
          <w:lang w:eastAsia="pt-BR"/>
        </w:rPr>
        <w:t>;</w:t>
      </w:r>
    </w:p>
    <w:p w14:paraId="39EFA905" w14:textId="77777777" w:rsidR="00EF3CF7" w:rsidRPr="00994DB7" w:rsidRDefault="00EF3CF7" w:rsidP="00D76278">
      <w:pPr>
        <w:spacing w:after="0" w:line="240" w:lineRule="auto"/>
        <w:ind w:left="708"/>
        <w:jc w:val="both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</w:p>
    <w:p w14:paraId="7C7E0CAD" w14:textId="3A3409F8" w:rsidR="00994DB7" w:rsidRDefault="00994DB7" w:rsidP="00D76278">
      <w:pPr>
        <w:spacing w:after="0" w:line="240" w:lineRule="auto"/>
        <w:ind w:left="708"/>
        <w:jc w:val="both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  <w:r w:rsidRPr="00994DB7">
        <w:rPr>
          <w:rFonts w:ascii="AmpleSoft" w:eastAsia="Times New Roman" w:hAnsi="AmpleSoft" w:cs="Times New Roman"/>
          <w:sz w:val="21"/>
          <w:szCs w:val="21"/>
          <w:lang w:eastAsia="pt-BR"/>
        </w:rPr>
        <w:t>• Zelar para que os colaboradores estejam cientes do Termo de Ciência de Segurança da Informação ao iniciar as atividades na instituição;</w:t>
      </w:r>
    </w:p>
    <w:p w14:paraId="796F512C" w14:textId="77777777" w:rsidR="00EF3CF7" w:rsidRPr="00994DB7" w:rsidRDefault="00EF3CF7" w:rsidP="00D76278">
      <w:pPr>
        <w:spacing w:after="0" w:line="240" w:lineRule="auto"/>
        <w:ind w:left="708"/>
        <w:jc w:val="both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</w:p>
    <w:p w14:paraId="0AB94083" w14:textId="3E89FC45" w:rsidR="00994DB7" w:rsidRDefault="00994DB7" w:rsidP="00D76278">
      <w:pPr>
        <w:spacing w:after="0" w:line="240" w:lineRule="auto"/>
        <w:ind w:left="708"/>
        <w:jc w:val="both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  <w:r w:rsidRPr="00994DB7">
        <w:rPr>
          <w:rFonts w:ascii="AmpleSoft" w:eastAsia="Times New Roman" w:hAnsi="AmpleSoft" w:cs="Times New Roman"/>
          <w:sz w:val="21"/>
          <w:szCs w:val="21"/>
          <w:lang w:eastAsia="pt-BR"/>
        </w:rPr>
        <w:t>• Assegurar que a contratação de serviços relevantes de processamento e armazenamento de dados e de computação em nuvem no país ou no exterior, contemple as políticas, estratégias e estruturas necessárias para o adequado gerenciamento dos riscos quanto à terceirização de serviços;</w:t>
      </w:r>
    </w:p>
    <w:p w14:paraId="4E9FC380" w14:textId="77777777" w:rsidR="00EF3CF7" w:rsidRPr="00994DB7" w:rsidRDefault="00EF3CF7" w:rsidP="00D76278">
      <w:pPr>
        <w:spacing w:after="0" w:line="240" w:lineRule="auto"/>
        <w:ind w:left="708"/>
        <w:jc w:val="both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</w:p>
    <w:p w14:paraId="7FEC9836" w14:textId="2E08E894" w:rsidR="00994DB7" w:rsidRDefault="00994DB7" w:rsidP="00D76278">
      <w:pPr>
        <w:spacing w:after="0" w:line="240" w:lineRule="auto"/>
        <w:ind w:left="708"/>
        <w:jc w:val="both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  <w:r w:rsidRPr="00994DB7">
        <w:rPr>
          <w:rFonts w:ascii="AmpleSoft" w:eastAsia="Times New Roman" w:hAnsi="AmpleSoft" w:cs="Times New Roman"/>
          <w:sz w:val="21"/>
          <w:szCs w:val="21"/>
          <w:lang w:eastAsia="pt-BR"/>
        </w:rPr>
        <w:t xml:space="preserve">• Comunicar imediatamente à área de Segurança da Informação, bem como ao </w:t>
      </w:r>
      <w:proofErr w:type="spellStart"/>
      <w:r w:rsidRPr="00994DB7">
        <w:rPr>
          <w:rFonts w:ascii="AmpleSoft" w:eastAsia="Times New Roman" w:hAnsi="AmpleSoft" w:cs="Times New Roman"/>
          <w:sz w:val="21"/>
          <w:szCs w:val="21"/>
          <w:lang w:eastAsia="pt-BR"/>
        </w:rPr>
        <w:t>Compliance</w:t>
      </w:r>
      <w:proofErr w:type="spellEnd"/>
      <w:r w:rsidRPr="00994DB7">
        <w:rPr>
          <w:rFonts w:ascii="AmpleSoft" w:eastAsia="Times New Roman" w:hAnsi="AmpleSoft" w:cs="Times New Roman"/>
          <w:sz w:val="21"/>
          <w:szCs w:val="21"/>
          <w:lang w:eastAsia="pt-BR"/>
        </w:rPr>
        <w:t>, qualquer violação desta PSI e/ou das demais normas e procedimentos de segurança da informação, a fim de se aplicar as medidas de remediação e penalidades previstas</w:t>
      </w:r>
      <w:r w:rsidR="00EF3CF7">
        <w:rPr>
          <w:rFonts w:ascii="AmpleSoft" w:eastAsia="Times New Roman" w:hAnsi="AmpleSoft" w:cs="Times New Roman"/>
          <w:sz w:val="21"/>
          <w:szCs w:val="21"/>
          <w:lang w:eastAsia="pt-BR"/>
        </w:rPr>
        <w:t>;</w:t>
      </w:r>
    </w:p>
    <w:p w14:paraId="61038D68" w14:textId="77777777" w:rsidR="00EF3CF7" w:rsidRPr="00994DB7" w:rsidRDefault="00EF3CF7" w:rsidP="00D76278">
      <w:pPr>
        <w:spacing w:after="0" w:line="240" w:lineRule="auto"/>
        <w:ind w:left="708"/>
        <w:jc w:val="both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</w:p>
    <w:p w14:paraId="5D9DC6CF" w14:textId="7DB30BEF" w:rsidR="00450550" w:rsidRDefault="00994DB7" w:rsidP="00D76278">
      <w:pPr>
        <w:spacing w:after="0" w:line="240" w:lineRule="auto"/>
        <w:ind w:left="708"/>
        <w:jc w:val="both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  <w:r w:rsidRPr="00994DB7">
        <w:rPr>
          <w:rFonts w:ascii="AmpleSoft" w:eastAsia="Times New Roman" w:hAnsi="AmpleSoft" w:cs="Times New Roman"/>
          <w:sz w:val="21"/>
          <w:szCs w:val="21"/>
          <w:lang w:eastAsia="pt-BR"/>
        </w:rPr>
        <w:t>• Monitorar constantemente o ambiente tecnológico, avaliando e implementando medidas técnicas e melhoria de processos relacionadas a disciplina de Segurança.</w:t>
      </w:r>
    </w:p>
    <w:p w14:paraId="58DDD306" w14:textId="77777777" w:rsidR="00994DB7" w:rsidRDefault="00994DB7" w:rsidP="00D76278">
      <w:pPr>
        <w:spacing w:after="0" w:line="240" w:lineRule="auto"/>
        <w:jc w:val="both"/>
        <w:textAlignment w:val="baseline"/>
        <w:rPr>
          <w:rFonts w:ascii="AmpleSoft" w:eastAsia="Times New Roman" w:hAnsi="AmpleSoft" w:cs="Times New Roman"/>
          <w:sz w:val="21"/>
          <w:szCs w:val="21"/>
          <w:lang w:eastAsia="pt-BR"/>
        </w:rPr>
      </w:pPr>
    </w:p>
    <w:p w14:paraId="08E0D895" w14:textId="1CF0987B" w:rsidR="00450550" w:rsidRPr="00450550" w:rsidRDefault="006F2356" w:rsidP="00D76278">
      <w:pPr>
        <w:pStyle w:val="Pargrafoda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mpleSoft Bold" w:eastAsia="Times New Roman" w:hAnsi="AmpleSoft Bold" w:cs="Times New Roman"/>
          <w:sz w:val="21"/>
          <w:szCs w:val="21"/>
          <w:lang w:eastAsia="pt-BR"/>
        </w:rPr>
      </w:pPr>
      <w:r>
        <w:rPr>
          <w:rFonts w:ascii="AmpleSoft Bold" w:eastAsia="Times New Roman" w:hAnsi="AmpleSoft Bold" w:cs="Times New Roman"/>
          <w:sz w:val="21"/>
          <w:szCs w:val="21"/>
          <w:lang w:eastAsia="pt-BR"/>
        </w:rPr>
        <w:t xml:space="preserve">Papéis e Responsabilidades da </w:t>
      </w:r>
      <w:proofErr w:type="spellStart"/>
      <w:r>
        <w:rPr>
          <w:rFonts w:ascii="AmpleSoft Bold" w:eastAsia="Times New Roman" w:hAnsi="AmpleSoft Bold" w:cs="Times New Roman"/>
          <w:sz w:val="21"/>
          <w:szCs w:val="21"/>
          <w:lang w:eastAsia="pt-BR"/>
        </w:rPr>
        <w:t>CashWay</w:t>
      </w:r>
      <w:proofErr w:type="spellEnd"/>
    </w:p>
    <w:p w14:paraId="6041C838" w14:textId="77777777" w:rsidR="00450550" w:rsidRDefault="00450550" w:rsidP="00D76278">
      <w:pPr>
        <w:pStyle w:val="Corpodetexto"/>
        <w:spacing w:before="11"/>
        <w:jc w:val="both"/>
        <w:rPr>
          <w:rFonts w:ascii="AmpleSoft" w:eastAsia="Times New Roman" w:hAnsi="AmpleSoft" w:cs="Times New Roman"/>
          <w:sz w:val="21"/>
          <w:szCs w:val="21"/>
          <w:lang w:eastAsia="pt-BR"/>
        </w:rPr>
      </w:pPr>
    </w:p>
    <w:p w14:paraId="1472AA65" w14:textId="77777777" w:rsidR="00807B35" w:rsidRPr="00807B35" w:rsidRDefault="00807B35" w:rsidP="00D76278">
      <w:pPr>
        <w:pStyle w:val="Corpodetexto"/>
        <w:spacing w:before="11"/>
        <w:jc w:val="both"/>
        <w:rPr>
          <w:rFonts w:ascii="AmpleSoft" w:eastAsia="Times New Roman" w:hAnsi="AmpleSoft" w:cs="Times New Roman"/>
          <w:sz w:val="21"/>
          <w:szCs w:val="21"/>
          <w:lang w:eastAsia="pt-BR"/>
        </w:rPr>
      </w:pPr>
      <w:r w:rsidRPr="00807B35">
        <w:rPr>
          <w:rFonts w:ascii="AmpleSoft" w:eastAsia="Times New Roman" w:hAnsi="AmpleSoft" w:cs="Times New Roman"/>
          <w:sz w:val="21"/>
          <w:szCs w:val="21"/>
          <w:lang w:eastAsia="pt-BR"/>
        </w:rPr>
        <w:t>Compete ao Colaborador:</w:t>
      </w:r>
    </w:p>
    <w:p w14:paraId="0DFF989F" w14:textId="31CD9BCC" w:rsidR="00807B35" w:rsidRDefault="00807B35" w:rsidP="00B94C7A">
      <w:pPr>
        <w:pStyle w:val="Corpodetexto"/>
        <w:spacing w:before="11"/>
        <w:ind w:left="708"/>
        <w:jc w:val="both"/>
        <w:rPr>
          <w:rFonts w:ascii="AmpleSoft" w:eastAsia="Times New Roman" w:hAnsi="AmpleSoft" w:cs="Times New Roman"/>
          <w:sz w:val="21"/>
          <w:szCs w:val="21"/>
          <w:lang w:eastAsia="pt-BR"/>
        </w:rPr>
      </w:pPr>
      <w:r w:rsidRPr="00807B35">
        <w:rPr>
          <w:rFonts w:ascii="AmpleSoft" w:eastAsia="Times New Roman" w:hAnsi="AmpleSoft" w:cs="Times New Roman"/>
          <w:sz w:val="21"/>
          <w:szCs w:val="21"/>
          <w:lang w:eastAsia="pt-BR"/>
        </w:rPr>
        <w:lastRenderedPageBreak/>
        <w:t>• Cumprir as regras estabelecidas na PSI, normas e procedimentos de segurança da informação, bem como as demais leis, regulamentos e normas aplicáveis pelos órgãos reguladores;</w:t>
      </w:r>
    </w:p>
    <w:p w14:paraId="37DEAD89" w14:textId="77777777" w:rsidR="00B94C7A" w:rsidRPr="00807B35" w:rsidRDefault="00B94C7A" w:rsidP="00B94C7A">
      <w:pPr>
        <w:pStyle w:val="Corpodetexto"/>
        <w:spacing w:before="11"/>
        <w:ind w:left="708"/>
        <w:jc w:val="both"/>
        <w:rPr>
          <w:rFonts w:ascii="AmpleSoft" w:eastAsia="Times New Roman" w:hAnsi="AmpleSoft" w:cs="Times New Roman"/>
          <w:sz w:val="21"/>
          <w:szCs w:val="21"/>
          <w:lang w:eastAsia="pt-BR"/>
        </w:rPr>
      </w:pPr>
    </w:p>
    <w:p w14:paraId="218EBA85" w14:textId="74B44518" w:rsidR="00807B35" w:rsidRDefault="00807B35" w:rsidP="00B94C7A">
      <w:pPr>
        <w:pStyle w:val="Corpodetexto"/>
        <w:spacing w:before="11"/>
        <w:ind w:left="708"/>
        <w:jc w:val="both"/>
        <w:rPr>
          <w:rFonts w:ascii="AmpleSoft" w:eastAsia="Times New Roman" w:hAnsi="AmpleSoft" w:cs="Times New Roman"/>
          <w:sz w:val="21"/>
          <w:szCs w:val="21"/>
          <w:lang w:eastAsia="pt-BR"/>
        </w:rPr>
      </w:pPr>
      <w:r w:rsidRPr="00807B35">
        <w:rPr>
          <w:rFonts w:ascii="AmpleSoft" w:eastAsia="Times New Roman" w:hAnsi="AmpleSoft" w:cs="Times New Roman"/>
          <w:sz w:val="21"/>
          <w:szCs w:val="21"/>
          <w:lang w:eastAsia="pt-BR"/>
        </w:rPr>
        <w:t>• Proteger as informações contra acessos indevidos, divulgação não autorizados e descarte de forma segura;</w:t>
      </w:r>
    </w:p>
    <w:p w14:paraId="42CBB23D" w14:textId="77777777" w:rsidR="00B94C7A" w:rsidRPr="00807B35" w:rsidRDefault="00B94C7A" w:rsidP="00B94C7A">
      <w:pPr>
        <w:pStyle w:val="Corpodetexto"/>
        <w:spacing w:before="11"/>
        <w:ind w:left="708"/>
        <w:jc w:val="both"/>
        <w:rPr>
          <w:rFonts w:ascii="AmpleSoft" w:eastAsia="Times New Roman" w:hAnsi="AmpleSoft" w:cs="Times New Roman"/>
          <w:sz w:val="21"/>
          <w:szCs w:val="21"/>
          <w:lang w:eastAsia="pt-BR"/>
        </w:rPr>
      </w:pPr>
    </w:p>
    <w:p w14:paraId="7B9640FA" w14:textId="1B81A634" w:rsidR="00807B35" w:rsidRDefault="00807B35" w:rsidP="00B94C7A">
      <w:pPr>
        <w:pStyle w:val="Corpodetexto"/>
        <w:spacing w:before="11"/>
        <w:ind w:left="708"/>
        <w:jc w:val="both"/>
        <w:rPr>
          <w:rFonts w:ascii="AmpleSoft" w:eastAsia="Times New Roman" w:hAnsi="AmpleSoft" w:cs="Times New Roman"/>
          <w:sz w:val="21"/>
          <w:szCs w:val="21"/>
          <w:lang w:eastAsia="pt-BR"/>
        </w:rPr>
      </w:pPr>
      <w:r w:rsidRPr="00807B35">
        <w:rPr>
          <w:rFonts w:ascii="AmpleSoft" w:eastAsia="Times New Roman" w:hAnsi="AmpleSoft" w:cs="Times New Roman"/>
          <w:sz w:val="21"/>
          <w:szCs w:val="21"/>
          <w:lang w:eastAsia="pt-BR"/>
        </w:rPr>
        <w:t xml:space="preserve">• Zelar para que os recursos tecnológicos sejam utilizados de forma eficaz, dentro das finalidades corporativas e de conhecimento pela </w:t>
      </w:r>
      <w:proofErr w:type="spellStart"/>
      <w:r w:rsidR="00E16867">
        <w:rPr>
          <w:rFonts w:ascii="AmpleSoft" w:eastAsia="Times New Roman" w:hAnsi="AmpleSoft" w:cs="Times New Roman"/>
          <w:sz w:val="21"/>
          <w:szCs w:val="21"/>
          <w:lang w:eastAsia="pt-BR"/>
        </w:rPr>
        <w:t>CashWay</w:t>
      </w:r>
      <w:proofErr w:type="spellEnd"/>
      <w:r w:rsidRPr="00807B35">
        <w:rPr>
          <w:rFonts w:ascii="AmpleSoft" w:eastAsia="Times New Roman" w:hAnsi="AmpleSoft" w:cs="Times New Roman"/>
          <w:sz w:val="21"/>
          <w:szCs w:val="21"/>
          <w:lang w:eastAsia="pt-BR"/>
        </w:rPr>
        <w:t>;</w:t>
      </w:r>
    </w:p>
    <w:p w14:paraId="57D1DCC6" w14:textId="77777777" w:rsidR="00B94C7A" w:rsidRPr="00807B35" w:rsidRDefault="00B94C7A" w:rsidP="00B94C7A">
      <w:pPr>
        <w:pStyle w:val="Corpodetexto"/>
        <w:spacing w:before="11"/>
        <w:ind w:left="708"/>
        <w:jc w:val="both"/>
        <w:rPr>
          <w:rFonts w:ascii="AmpleSoft" w:eastAsia="Times New Roman" w:hAnsi="AmpleSoft" w:cs="Times New Roman"/>
          <w:sz w:val="21"/>
          <w:szCs w:val="21"/>
          <w:lang w:eastAsia="pt-BR"/>
        </w:rPr>
      </w:pPr>
    </w:p>
    <w:p w14:paraId="4E47ADA8" w14:textId="290F8780" w:rsidR="00807B35" w:rsidRDefault="00807B35" w:rsidP="00B94C7A">
      <w:pPr>
        <w:pStyle w:val="Corpodetexto"/>
        <w:spacing w:before="11"/>
        <w:ind w:left="708"/>
        <w:jc w:val="both"/>
        <w:rPr>
          <w:rFonts w:ascii="AmpleSoft" w:eastAsia="Times New Roman" w:hAnsi="AmpleSoft" w:cs="Times New Roman"/>
          <w:sz w:val="21"/>
          <w:szCs w:val="21"/>
          <w:lang w:eastAsia="pt-BR"/>
        </w:rPr>
      </w:pPr>
      <w:r w:rsidRPr="00807B35">
        <w:rPr>
          <w:rFonts w:ascii="AmpleSoft" w:eastAsia="Times New Roman" w:hAnsi="AmpleSoft" w:cs="Times New Roman"/>
          <w:sz w:val="21"/>
          <w:szCs w:val="21"/>
          <w:lang w:eastAsia="pt-BR"/>
        </w:rPr>
        <w:t xml:space="preserve">• Não discutir assuntos confidenciais de trabalho em ambientes públicos ou em áreas expostas (elevadores, </w:t>
      </w:r>
      <w:proofErr w:type="spellStart"/>
      <w:r w:rsidRPr="00807B35">
        <w:rPr>
          <w:rFonts w:ascii="AmpleSoft" w:eastAsia="Times New Roman" w:hAnsi="AmpleSoft" w:cs="Times New Roman"/>
          <w:sz w:val="21"/>
          <w:szCs w:val="21"/>
          <w:lang w:eastAsia="pt-BR"/>
        </w:rPr>
        <w:t>taxi</w:t>
      </w:r>
      <w:proofErr w:type="spellEnd"/>
      <w:r w:rsidRPr="00807B35">
        <w:rPr>
          <w:rFonts w:ascii="AmpleSoft" w:eastAsia="Times New Roman" w:hAnsi="AmpleSoft" w:cs="Times New Roman"/>
          <w:sz w:val="21"/>
          <w:szCs w:val="21"/>
          <w:lang w:eastAsia="pt-BR"/>
        </w:rPr>
        <w:t xml:space="preserve"> e quaisquer outros meios de transporte, restaurantes, etc.) ou com terceiros não autorizados;</w:t>
      </w:r>
    </w:p>
    <w:p w14:paraId="53CDFEBC" w14:textId="77777777" w:rsidR="00B94C7A" w:rsidRPr="00807B35" w:rsidRDefault="00B94C7A" w:rsidP="00B94C7A">
      <w:pPr>
        <w:pStyle w:val="Corpodetexto"/>
        <w:spacing w:before="11"/>
        <w:ind w:left="708"/>
        <w:jc w:val="both"/>
        <w:rPr>
          <w:rFonts w:ascii="AmpleSoft" w:eastAsia="Times New Roman" w:hAnsi="AmpleSoft" w:cs="Times New Roman"/>
          <w:sz w:val="21"/>
          <w:szCs w:val="21"/>
          <w:lang w:eastAsia="pt-BR"/>
        </w:rPr>
      </w:pPr>
    </w:p>
    <w:p w14:paraId="2EDDE32B" w14:textId="085011BA" w:rsidR="00807B35" w:rsidRDefault="00807B35" w:rsidP="00B94C7A">
      <w:pPr>
        <w:pStyle w:val="Corpodetexto"/>
        <w:spacing w:before="11"/>
        <w:ind w:left="708"/>
        <w:jc w:val="both"/>
        <w:rPr>
          <w:rFonts w:ascii="AmpleSoft" w:eastAsia="Times New Roman" w:hAnsi="AmpleSoft" w:cs="Times New Roman"/>
          <w:sz w:val="21"/>
          <w:szCs w:val="21"/>
          <w:lang w:eastAsia="pt-BR"/>
        </w:rPr>
      </w:pPr>
      <w:r w:rsidRPr="00807B35">
        <w:rPr>
          <w:rFonts w:ascii="AmpleSoft" w:eastAsia="Times New Roman" w:hAnsi="AmpleSoft" w:cs="Times New Roman"/>
          <w:sz w:val="21"/>
          <w:szCs w:val="21"/>
          <w:lang w:eastAsia="pt-BR"/>
        </w:rPr>
        <w:t>• Não compartilhar ou divulgar credenciais de acesso ou equipamentos sem a autorização explicita da área de Segurança da Informação. As senhas são de responsabilidade do usuário, sendo individual e intransferível, sendo substituídas de forma periódica;</w:t>
      </w:r>
    </w:p>
    <w:p w14:paraId="02C4CDFD" w14:textId="77777777" w:rsidR="007E0189" w:rsidRPr="00807B35" w:rsidRDefault="007E0189" w:rsidP="00B94C7A">
      <w:pPr>
        <w:pStyle w:val="Corpodetexto"/>
        <w:spacing w:before="11"/>
        <w:ind w:left="708"/>
        <w:jc w:val="both"/>
        <w:rPr>
          <w:rFonts w:ascii="AmpleSoft" w:eastAsia="Times New Roman" w:hAnsi="AmpleSoft" w:cs="Times New Roman"/>
          <w:sz w:val="21"/>
          <w:szCs w:val="21"/>
          <w:lang w:eastAsia="pt-BR"/>
        </w:rPr>
      </w:pPr>
    </w:p>
    <w:p w14:paraId="1160B9FF" w14:textId="531F117A" w:rsidR="00807B35" w:rsidRDefault="00807B35" w:rsidP="00B94C7A">
      <w:pPr>
        <w:pStyle w:val="Corpodetexto"/>
        <w:spacing w:before="11"/>
        <w:ind w:left="708"/>
        <w:jc w:val="both"/>
        <w:rPr>
          <w:rFonts w:ascii="AmpleSoft" w:eastAsia="Times New Roman" w:hAnsi="AmpleSoft" w:cs="Times New Roman"/>
          <w:sz w:val="21"/>
          <w:szCs w:val="21"/>
          <w:lang w:eastAsia="pt-BR"/>
        </w:rPr>
      </w:pPr>
      <w:r w:rsidRPr="00807B35">
        <w:rPr>
          <w:rFonts w:ascii="AmpleSoft" w:eastAsia="Times New Roman" w:hAnsi="AmpleSoft" w:cs="Times New Roman"/>
          <w:sz w:val="21"/>
          <w:szCs w:val="21"/>
          <w:lang w:eastAsia="pt-BR"/>
        </w:rPr>
        <w:t>• Estar atualizado em relação a esta PSI e aos procedimentos e normas relacionadas, buscando orientação do seu gestor ou da área de Segurança da Informação sempre que estiver com dúvidas;</w:t>
      </w:r>
    </w:p>
    <w:p w14:paraId="69EE5E1C" w14:textId="77777777" w:rsidR="007E0189" w:rsidRPr="00807B35" w:rsidRDefault="007E0189" w:rsidP="00B94C7A">
      <w:pPr>
        <w:pStyle w:val="Corpodetexto"/>
        <w:spacing w:before="11"/>
        <w:ind w:left="708"/>
        <w:jc w:val="both"/>
        <w:rPr>
          <w:rFonts w:ascii="AmpleSoft" w:eastAsia="Times New Roman" w:hAnsi="AmpleSoft" w:cs="Times New Roman"/>
          <w:sz w:val="21"/>
          <w:szCs w:val="21"/>
          <w:lang w:eastAsia="pt-BR"/>
        </w:rPr>
      </w:pPr>
    </w:p>
    <w:p w14:paraId="46CC2927" w14:textId="789D36BA" w:rsidR="00807B35" w:rsidRDefault="00807B35" w:rsidP="00B94C7A">
      <w:pPr>
        <w:pStyle w:val="Corpodetexto"/>
        <w:spacing w:before="11"/>
        <w:ind w:left="708"/>
        <w:jc w:val="both"/>
        <w:rPr>
          <w:rFonts w:ascii="AmpleSoft" w:eastAsia="Times New Roman" w:hAnsi="AmpleSoft" w:cs="Times New Roman"/>
          <w:sz w:val="21"/>
          <w:szCs w:val="21"/>
          <w:lang w:eastAsia="pt-BR"/>
        </w:rPr>
      </w:pPr>
      <w:r w:rsidRPr="00807B35">
        <w:rPr>
          <w:rFonts w:ascii="AmpleSoft" w:eastAsia="Times New Roman" w:hAnsi="AmpleSoft" w:cs="Times New Roman"/>
          <w:sz w:val="21"/>
          <w:szCs w:val="21"/>
          <w:lang w:eastAsia="pt-BR"/>
        </w:rPr>
        <w:t>• Solicitar quaisquer acessos ou perfis necessários as atividades profissionais por meio de ferramenta de chamados, contendo as aprovações do gestor imediato;</w:t>
      </w:r>
    </w:p>
    <w:p w14:paraId="4249869D" w14:textId="77777777" w:rsidR="007E0189" w:rsidRPr="00807B35" w:rsidRDefault="007E0189" w:rsidP="00B94C7A">
      <w:pPr>
        <w:pStyle w:val="Corpodetexto"/>
        <w:spacing w:before="11"/>
        <w:ind w:left="708"/>
        <w:jc w:val="both"/>
        <w:rPr>
          <w:rFonts w:ascii="AmpleSoft" w:eastAsia="Times New Roman" w:hAnsi="AmpleSoft" w:cs="Times New Roman"/>
          <w:sz w:val="21"/>
          <w:szCs w:val="21"/>
          <w:lang w:eastAsia="pt-BR"/>
        </w:rPr>
      </w:pPr>
    </w:p>
    <w:p w14:paraId="21539BE1" w14:textId="19BE176B" w:rsidR="00807B35" w:rsidRDefault="00807B35" w:rsidP="00B94C7A">
      <w:pPr>
        <w:pStyle w:val="Corpodetexto"/>
        <w:spacing w:before="11"/>
        <w:ind w:left="708"/>
        <w:jc w:val="both"/>
        <w:rPr>
          <w:rFonts w:ascii="AmpleSoft" w:eastAsia="Times New Roman" w:hAnsi="AmpleSoft" w:cs="Times New Roman"/>
          <w:sz w:val="21"/>
          <w:szCs w:val="21"/>
          <w:lang w:eastAsia="pt-BR"/>
        </w:rPr>
      </w:pPr>
      <w:r w:rsidRPr="00807B35">
        <w:rPr>
          <w:rFonts w:ascii="AmpleSoft" w:eastAsia="Times New Roman" w:hAnsi="AmpleSoft" w:cs="Times New Roman"/>
          <w:sz w:val="21"/>
          <w:szCs w:val="21"/>
          <w:lang w:eastAsia="pt-BR"/>
        </w:rPr>
        <w:t>• Não criar, adquirir ou realizar uso de softwares não homologados e não instalados pela área de Tecnologia;</w:t>
      </w:r>
    </w:p>
    <w:p w14:paraId="2C952A4E" w14:textId="77777777" w:rsidR="007E0189" w:rsidRPr="00807B35" w:rsidRDefault="007E0189" w:rsidP="00B94C7A">
      <w:pPr>
        <w:pStyle w:val="Corpodetexto"/>
        <w:spacing w:before="11"/>
        <w:ind w:left="708"/>
        <w:jc w:val="both"/>
        <w:rPr>
          <w:rFonts w:ascii="AmpleSoft" w:eastAsia="Times New Roman" w:hAnsi="AmpleSoft" w:cs="Times New Roman"/>
          <w:sz w:val="21"/>
          <w:szCs w:val="21"/>
          <w:lang w:eastAsia="pt-BR"/>
        </w:rPr>
      </w:pPr>
    </w:p>
    <w:p w14:paraId="7BBBB34F" w14:textId="7184C248" w:rsidR="00450550" w:rsidRDefault="00807B35" w:rsidP="00B94C7A">
      <w:pPr>
        <w:pStyle w:val="Corpodetexto"/>
        <w:spacing w:before="11"/>
        <w:ind w:left="708"/>
        <w:jc w:val="both"/>
        <w:rPr>
          <w:rFonts w:ascii="AmpleSoft" w:eastAsia="Times New Roman" w:hAnsi="AmpleSoft" w:cs="Times New Roman"/>
          <w:sz w:val="21"/>
          <w:szCs w:val="21"/>
          <w:lang w:eastAsia="pt-BR"/>
        </w:rPr>
      </w:pPr>
      <w:r w:rsidRPr="00807B35">
        <w:rPr>
          <w:rFonts w:ascii="AmpleSoft" w:eastAsia="Times New Roman" w:hAnsi="AmpleSoft" w:cs="Times New Roman"/>
          <w:sz w:val="21"/>
          <w:szCs w:val="21"/>
          <w:lang w:eastAsia="pt-BR"/>
        </w:rPr>
        <w:t>• Comunicar a área de Segurança da informação quaisquer riscos de segurança da informação existentes na área de atuação.</w:t>
      </w:r>
    </w:p>
    <w:p w14:paraId="0D1E3D18" w14:textId="77777777" w:rsidR="007E0189" w:rsidRDefault="007E0189" w:rsidP="00B94C7A">
      <w:pPr>
        <w:pStyle w:val="Corpodetexto"/>
        <w:spacing w:before="11"/>
        <w:ind w:left="708"/>
        <w:jc w:val="both"/>
        <w:rPr>
          <w:rFonts w:ascii="AmpleSoft" w:eastAsia="Times New Roman" w:hAnsi="AmpleSoft" w:cs="Times New Roman"/>
          <w:sz w:val="21"/>
          <w:szCs w:val="21"/>
          <w:lang w:eastAsia="pt-BR"/>
        </w:rPr>
      </w:pPr>
    </w:p>
    <w:p w14:paraId="31CFC167" w14:textId="77777777" w:rsidR="00807B35" w:rsidRPr="00807B35" w:rsidRDefault="00807B35" w:rsidP="00B94C7A">
      <w:pPr>
        <w:pStyle w:val="Corpodetexto"/>
        <w:spacing w:before="11"/>
        <w:ind w:left="708"/>
        <w:jc w:val="both"/>
        <w:rPr>
          <w:rFonts w:ascii="AmpleSoft" w:eastAsia="Times New Roman" w:hAnsi="AmpleSoft" w:cs="Times New Roman"/>
          <w:sz w:val="21"/>
          <w:szCs w:val="21"/>
          <w:lang w:eastAsia="pt-BR"/>
        </w:rPr>
      </w:pPr>
      <w:r w:rsidRPr="00807B35">
        <w:rPr>
          <w:rFonts w:ascii="AmpleSoft" w:eastAsia="Times New Roman" w:hAnsi="AmpleSoft" w:cs="Times New Roman"/>
          <w:sz w:val="21"/>
          <w:szCs w:val="21"/>
          <w:lang w:eastAsia="pt-BR"/>
        </w:rPr>
        <w:t>Compete à Gestão da área de Segurança:</w:t>
      </w:r>
    </w:p>
    <w:p w14:paraId="7F0BC574" w14:textId="77777777" w:rsidR="007E0189" w:rsidRDefault="007E0189" w:rsidP="00B94C7A">
      <w:pPr>
        <w:pStyle w:val="Corpodetexto"/>
        <w:spacing w:before="11"/>
        <w:ind w:left="708"/>
        <w:jc w:val="both"/>
        <w:rPr>
          <w:rFonts w:ascii="AmpleSoft" w:eastAsia="Times New Roman" w:hAnsi="AmpleSoft" w:cs="Times New Roman"/>
          <w:sz w:val="21"/>
          <w:szCs w:val="21"/>
          <w:lang w:eastAsia="pt-BR"/>
        </w:rPr>
      </w:pPr>
    </w:p>
    <w:p w14:paraId="0A3B4D29" w14:textId="01A2E184" w:rsidR="00807B35" w:rsidRDefault="00807B35" w:rsidP="00B94C7A">
      <w:pPr>
        <w:pStyle w:val="Corpodetexto"/>
        <w:spacing w:before="11"/>
        <w:ind w:left="708"/>
        <w:jc w:val="both"/>
        <w:rPr>
          <w:rFonts w:ascii="AmpleSoft" w:eastAsia="Times New Roman" w:hAnsi="AmpleSoft" w:cs="Times New Roman"/>
          <w:sz w:val="21"/>
          <w:szCs w:val="21"/>
          <w:lang w:eastAsia="pt-BR"/>
        </w:rPr>
      </w:pPr>
      <w:r w:rsidRPr="00807B35">
        <w:rPr>
          <w:rFonts w:ascii="AmpleSoft" w:eastAsia="Times New Roman" w:hAnsi="AmpleSoft" w:cs="Times New Roman"/>
          <w:sz w:val="21"/>
          <w:szCs w:val="21"/>
          <w:lang w:eastAsia="pt-BR"/>
        </w:rPr>
        <w:t>• Determinar as diretrizes de Segurança da Informação;</w:t>
      </w:r>
    </w:p>
    <w:p w14:paraId="60B2277E" w14:textId="77777777" w:rsidR="007E0189" w:rsidRPr="00807B35" w:rsidRDefault="007E0189" w:rsidP="00B94C7A">
      <w:pPr>
        <w:pStyle w:val="Corpodetexto"/>
        <w:spacing w:before="11"/>
        <w:ind w:left="708"/>
        <w:jc w:val="both"/>
        <w:rPr>
          <w:rFonts w:ascii="AmpleSoft" w:eastAsia="Times New Roman" w:hAnsi="AmpleSoft" w:cs="Times New Roman"/>
          <w:sz w:val="21"/>
          <w:szCs w:val="21"/>
          <w:lang w:eastAsia="pt-BR"/>
        </w:rPr>
      </w:pPr>
    </w:p>
    <w:p w14:paraId="200BCEFA" w14:textId="2DA202DD" w:rsidR="00807B35" w:rsidRDefault="00807B35" w:rsidP="00B94C7A">
      <w:pPr>
        <w:pStyle w:val="Corpodetexto"/>
        <w:spacing w:before="11"/>
        <w:ind w:left="708"/>
        <w:jc w:val="both"/>
        <w:rPr>
          <w:rFonts w:ascii="AmpleSoft" w:eastAsia="Times New Roman" w:hAnsi="AmpleSoft" w:cs="Times New Roman"/>
          <w:sz w:val="21"/>
          <w:szCs w:val="21"/>
          <w:lang w:eastAsia="pt-BR"/>
        </w:rPr>
      </w:pPr>
      <w:r w:rsidRPr="00807B35">
        <w:rPr>
          <w:rFonts w:ascii="AmpleSoft" w:eastAsia="Times New Roman" w:hAnsi="AmpleSoft" w:cs="Times New Roman"/>
          <w:sz w:val="21"/>
          <w:szCs w:val="21"/>
          <w:lang w:eastAsia="pt-BR"/>
        </w:rPr>
        <w:t>• Aprovar e revisar periodicamente PSI;</w:t>
      </w:r>
    </w:p>
    <w:p w14:paraId="3B54A16A" w14:textId="77777777" w:rsidR="007E0189" w:rsidRPr="00807B35" w:rsidRDefault="007E0189" w:rsidP="00B94C7A">
      <w:pPr>
        <w:pStyle w:val="Corpodetexto"/>
        <w:spacing w:before="11"/>
        <w:ind w:left="708"/>
        <w:jc w:val="both"/>
        <w:rPr>
          <w:rFonts w:ascii="AmpleSoft" w:eastAsia="Times New Roman" w:hAnsi="AmpleSoft" w:cs="Times New Roman"/>
          <w:sz w:val="21"/>
          <w:szCs w:val="21"/>
          <w:lang w:eastAsia="pt-BR"/>
        </w:rPr>
      </w:pPr>
    </w:p>
    <w:p w14:paraId="000FFF54" w14:textId="38C14423" w:rsidR="00807B35" w:rsidRDefault="00807B35" w:rsidP="00B94C7A">
      <w:pPr>
        <w:pStyle w:val="Corpodetexto"/>
        <w:spacing w:before="11"/>
        <w:ind w:left="708"/>
        <w:jc w:val="both"/>
        <w:rPr>
          <w:rFonts w:ascii="AmpleSoft" w:eastAsia="Times New Roman" w:hAnsi="AmpleSoft" w:cs="Times New Roman"/>
          <w:sz w:val="21"/>
          <w:szCs w:val="21"/>
          <w:lang w:eastAsia="pt-BR"/>
        </w:rPr>
      </w:pPr>
      <w:r w:rsidRPr="00807B35">
        <w:rPr>
          <w:rFonts w:ascii="AmpleSoft" w:eastAsia="Times New Roman" w:hAnsi="AmpleSoft" w:cs="Times New Roman"/>
          <w:sz w:val="21"/>
          <w:szCs w:val="21"/>
          <w:lang w:eastAsia="pt-BR"/>
        </w:rPr>
        <w:t>• Apresentação de assuntos relevantes a Diretoria quando cabível.</w:t>
      </w:r>
    </w:p>
    <w:p w14:paraId="695FCA61" w14:textId="77777777" w:rsidR="007E0189" w:rsidRPr="00807B35" w:rsidRDefault="007E0189" w:rsidP="00B94C7A">
      <w:pPr>
        <w:pStyle w:val="Corpodetexto"/>
        <w:spacing w:before="11"/>
        <w:ind w:left="708"/>
        <w:jc w:val="both"/>
        <w:rPr>
          <w:rFonts w:ascii="AmpleSoft" w:eastAsia="Times New Roman" w:hAnsi="AmpleSoft" w:cs="Times New Roman"/>
          <w:sz w:val="21"/>
          <w:szCs w:val="21"/>
          <w:lang w:eastAsia="pt-BR"/>
        </w:rPr>
      </w:pPr>
    </w:p>
    <w:p w14:paraId="00C2D6F7" w14:textId="3174285C" w:rsidR="00807B35" w:rsidRPr="00807B35" w:rsidRDefault="00807B35" w:rsidP="00B94C7A">
      <w:pPr>
        <w:pStyle w:val="Corpodetexto"/>
        <w:spacing w:before="11"/>
        <w:ind w:left="708"/>
        <w:jc w:val="both"/>
        <w:rPr>
          <w:rFonts w:ascii="AmpleSoft" w:eastAsia="Times New Roman" w:hAnsi="AmpleSoft" w:cs="Times New Roman"/>
          <w:sz w:val="21"/>
          <w:szCs w:val="21"/>
          <w:lang w:eastAsia="pt-BR"/>
        </w:rPr>
      </w:pPr>
      <w:r w:rsidRPr="00807B35">
        <w:rPr>
          <w:rFonts w:ascii="AmpleSoft" w:eastAsia="Times New Roman" w:hAnsi="AmpleSoft" w:cs="Times New Roman"/>
          <w:sz w:val="21"/>
          <w:szCs w:val="21"/>
          <w:lang w:eastAsia="pt-BR"/>
        </w:rPr>
        <w:t xml:space="preserve">Compete às Gerências da </w:t>
      </w:r>
      <w:proofErr w:type="spellStart"/>
      <w:r w:rsidR="00E16867">
        <w:rPr>
          <w:rFonts w:ascii="AmpleSoft" w:eastAsia="Times New Roman" w:hAnsi="AmpleSoft" w:cs="Times New Roman"/>
          <w:sz w:val="21"/>
          <w:szCs w:val="21"/>
          <w:lang w:eastAsia="pt-BR"/>
        </w:rPr>
        <w:t>CashWay</w:t>
      </w:r>
      <w:proofErr w:type="spellEnd"/>
      <w:r w:rsidRPr="00807B35">
        <w:rPr>
          <w:rFonts w:ascii="AmpleSoft" w:eastAsia="Times New Roman" w:hAnsi="AmpleSoft" w:cs="Times New Roman"/>
          <w:sz w:val="21"/>
          <w:szCs w:val="21"/>
          <w:lang w:eastAsia="pt-BR"/>
        </w:rPr>
        <w:t>:</w:t>
      </w:r>
    </w:p>
    <w:p w14:paraId="3208FF8A" w14:textId="77777777" w:rsidR="007E0189" w:rsidRDefault="007E0189" w:rsidP="00B94C7A">
      <w:pPr>
        <w:pStyle w:val="Corpodetexto"/>
        <w:spacing w:before="11"/>
        <w:ind w:left="708"/>
        <w:jc w:val="both"/>
        <w:rPr>
          <w:rFonts w:ascii="AmpleSoft" w:eastAsia="Times New Roman" w:hAnsi="AmpleSoft" w:cs="Times New Roman"/>
          <w:sz w:val="21"/>
          <w:szCs w:val="21"/>
          <w:lang w:eastAsia="pt-BR"/>
        </w:rPr>
      </w:pPr>
    </w:p>
    <w:p w14:paraId="4DBD83F8" w14:textId="1E40147F" w:rsidR="00807B35" w:rsidRDefault="00807B35" w:rsidP="00B94C7A">
      <w:pPr>
        <w:pStyle w:val="Corpodetexto"/>
        <w:spacing w:before="11"/>
        <w:ind w:left="708"/>
        <w:jc w:val="both"/>
        <w:rPr>
          <w:rFonts w:ascii="AmpleSoft" w:eastAsia="Times New Roman" w:hAnsi="AmpleSoft" w:cs="Times New Roman"/>
          <w:sz w:val="21"/>
          <w:szCs w:val="21"/>
          <w:lang w:eastAsia="pt-BR"/>
        </w:rPr>
      </w:pPr>
      <w:r w:rsidRPr="00807B35">
        <w:rPr>
          <w:rFonts w:ascii="AmpleSoft" w:eastAsia="Times New Roman" w:hAnsi="AmpleSoft" w:cs="Times New Roman"/>
          <w:sz w:val="21"/>
          <w:szCs w:val="21"/>
          <w:lang w:eastAsia="pt-BR"/>
        </w:rPr>
        <w:t>• Reforçar junto as equipes o cumprimento das diretrizes de Segurança da Informação, bem como servir como replicador das boas práticas e controles.;</w:t>
      </w:r>
    </w:p>
    <w:p w14:paraId="1B5F0AEE" w14:textId="77777777" w:rsidR="007E0189" w:rsidRPr="00807B35" w:rsidRDefault="007E0189" w:rsidP="00B94C7A">
      <w:pPr>
        <w:pStyle w:val="Corpodetexto"/>
        <w:spacing w:before="11"/>
        <w:ind w:left="708"/>
        <w:jc w:val="both"/>
        <w:rPr>
          <w:rFonts w:ascii="AmpleSoft" w:eastAsia="Times New Roman" w:hAnsi="AmpleSoft" w:cs="Times New Roman"/>
          <w:sz w:val="21"/>
          <w:szCs w:val="21"/>
          <w:lang w:eastAsia="pt-BR"/>
        </w:rPr>
      </w:pPr>
    </w:p>
    <w:p w14:paraId="7A7C981A" w14:textId="2833082E" w:rsidR="00807B35" w:rsidRDefault="00807B35" w:rsidP="00B94C7A">
      <w:pPr>
        <w:pStyle w:val="Corpodetexto"/>
        <w:spacing w:before="11"/>
        <w:ind w:left="708"/>
        <w:jc w:val="both"/>
        <w:rPr>
          <w:rFonts w:ascii="AmpleSoft" w:eastAsia="Times New Roman" w:hAnsi="AmpleSoft" w:cs="Times New Roman"/>
          <w:sz w:val="21"/>
          <w:szCs w:val="21"/>
          <w:lang w:eastAsia="pt-BR"/>
        </w:rPr>
      </w:pPr>
      <w:r w:rsidRPr="00807B35">
        <w:rPr>
          <w:rFonts w:ascii="AmpleSoft" w:eastAsia="Times New Roman" w:hAnsi="AmpleSoft" w:cs="Times New Roman"/>
          <w:sz w:val="21"/>
          <w:szCs w:val="21"/>
          <w:lang w:eastAsia="pt-BR"/>
        </w:rPr>
        <w:t>• Propor ajustes e ferramentas à área de Segurança da Informação que auxilie nos processos de negócio das áreas;</w:t>
      </w:r>
    </w:p>
    <w:p w14:paraId="48CD9DA2" w14:textId="77777777" w:rsidR="007E0189" w:rsidRPr="00807B35" w:rsidRDefault="007E0189" w:rsidP="00B94C7A">
      <w:pPr>
        <w:pStyle w:val="Corpodetexto"/>
        <w:spacing w:before="11"/>
        <w:ind w:left="708"/>
        <w:jc w:val="both"/>
        <w:rPr>
          <w:rFonts w:ascii="AmpleSoft" w:eastAsia="Times New Roman" w:hAnsi="AmpleSoft" w:cs="Times New Roman"/>
          <w:sz w:val="21"/>
          <w:szCs w:val="21"/>
          <w:lang w:eastAsia="pt-BR"/>
        </w:rPr>
      </w:pPr>
    </w:p>
    <w:p w14:paraId="18E40BAB" w14:textId="1325304A" w:rsidR="00807B35" w:rsidRDefault="00807B35" w:rsidP="00B94C7A">
      <w:pPr>
        <w:pStyle w:val="Corpodetexto"/>
        <w:spacing w:before="11"/>
        <w:ind w:left="708"/>
        <w:jc w:val="both"/>
        <w:rPr>
          <w:rFonts w:ascii="AmpleSoft" w:eastAsia="Times New Roman" w:hAnsi="AmpleSoft" w:cs="Times New Roman"/>
          <w:sz w:val="21"/>
          <w:szCs w:val="21"/>
          <w:lang w:eastAsia="pt-BR"/>
        </w:rPr>
      </w:pPr>
      <w:r w:rsidRPr="00807B35">
        <w:rPr>
          <w:rFonts w:ascii="AmpleSoft" w:eastAsia="Times New Roman" w:hAnsi="AmpleSoft" w:cs="Times New Roman"/>
          <w:sz w:val="21"/>
          <w:szCs w:val="21"/>
          <w:lang w:eastAsia="pt-BR"/>
        </w:rPr>
        <w:t>• Informar, à área de Segurança da Informação, sobre o encerramento de contratos em que os prestadores de serviços possuam qualquer tipo de acesso físico ou lógico às informações;</w:t>
      </w:r>
    </w:p>
    <w:p w14:paraId="14BA3198" w14:textId="77777777" w:rsidR="007E0189" w:rsidRPr="00807B35" w:rsidRDefault="007E0189" w:rsidP="00B94C7A">
      <w:pPr>
        <w:pStyle w:val="Corpodetexto"/>
        <w:spacing w:before="11"/>
        <w:ind w:left="708"/>
        <w:jc w:val="both"/>
        <w:rPr>
          <w:rFonts w:ascii="AmpleSoft" w:eastAsia="Times New Roman" w:hAnsi="AmpleSoft" w:cs="Times New Roman"/>
          <w:sz w:val="21"/>
          <w:szCs w:val="21"/>
          <w:lang w:eastAsia="pt-BR"/>
        </w:rPr>
      </w:pPr>
    </w:p>
    <w:p w14:paraId="2FCF1BD2" w14:textId="460D5C3A" w:rsidR="00807B35" w:rsidRDefault="00807B35" w:rsidP="00B94C7A">
      <w:pPr>
        <w:pStyle w:val="Corpodetexto"/>
        <w:spacing w:before="11"/>
        <w:ind w:left="708"/>
        <w:jc w:val="both"/>
        <w:rPr>
          <w:rFonts w:ascii="AmpleSoft" w:eastAsia="Times New Roman" w:hAnsi="AmpleSoft" w:cs="Times New Roman"/>
          <w:sz w:val="21"/>
          <w:szCs w:val="21"/>
          <w:lang w:eastAsia="pt-BR"/>
        </w:rPr>
      </w:pPr>
      <w:r w:rsidRPr="00807B35">
        <w:rPr>
          <w:rFonts w:ascii="AmpleSoft" w:eastAsia="Times New Roman" w:hAnsi="AmpleSoft" w:cs="Times New Roman"/>
          <w:sz w:val="21"/>
          <w:szCs w:val="21"/>
          <w:lang w:eastAsia="pt-BR"/>
        </w:rPr>
        <w:lastRenderedPageBreak/>
        <w:t>• Contribuir nos processos de revisão periódica de acessos ou em outras situações em que forem acionados pela área de Segurança da Informação.</w:t>
      </w:r>
    </w:p>
    <w:p w14:paraId="0997E5E7" w14:textId="77777777" w:rsidR="007E0189" w:rsidRDefault="007E0189" w:rsidP="00B94C7A">
      <w:pPr>
        <w:pStyle w:val="Corpodetexto"/>
        <w:spacing w:before="11"/>
        <w:ind w:left="708"/>
        <w:jc w:val="both"/>
        <w:rPr>
          <w:rFonts w:ascii="AmpleSoft" w:eastAsia="Times New Roman" w:hAnsi="AmpleSoft" w:cs="Times New Roman"/>
          <w:sz w:val="21"/>
          <w:szCs w:val="21"/>
          <w:lang w:eastAsia="pt-BR"/>
        </w:rPr>
      </w:pPr>
    </w:p>
    <w:p w14:paraId="152F6B1D" w14:textId="235B97AD" w:rsidR="00941483" w:rsidRDefault="00941483" w:rsidP="00B94C7A">
      <w:pPr>
        <w:pStyle w:val="Corpodetexto"/>
        <w:spacing w:before="11"/>
        <w:ind w:left="708"/>
        <w:jc w:val="both"/>
        <w:rPr>
          <w:rFonts w:ascii="AmpleSoft" w:eastAsia="Times New Roman" w:hAnsi="AmpleSoft" w:cs="Times New Roman"/>
          <w:sz w:val="21"/>
          <w:szCs w:val="21"/>
          <w:lang w:eastAsia="pt-BR"/>
        </w:rPr>
      </w:pPr>
      <w:r w:rsidRPr="00941483">
        <w:rPr>
          <w:rFonts w:ascii="AmpleSoft" w:eastAsia="Times New Roman" w:hAnsi="AmpleSoft" w:cs="Times New Roman"/>
          <w:sz w:val="21"/>
          <w:szCs w:val="21"/>
          <w:lang w:eastAsia="pt-BR"/>
        </w:rPr>
        <w:t>Compete à área de Segurança da Informação:</w:t>
      </w:r>
    </w:p>
    <w:p w14:paraId="0BD689A3" w14:textId="77777777" w:rsidR="007E0189" w:rsidRPr="00941483" w:rsidRDefault="007E0189" w:rsidP="00B94C7A">
      <w:pPr>
        <w:pStyle w:val="Corpodetexto"/>
        <w:spacing w:before="11"/>
        <w:ind w:left="708"/>
        <w:jc w:val="both"/>
        <w:rPr>
          <w:rFonts w:ascii="AmpleSoft" w:eastAsia="Times New Roman" w:hAnsi="AmpleSoft" w:cs="Times New Roman"/>
          <w:sz w:val="21"/>
          <w:szCs w:val="21"/>
          <w:lang w:eastAsia="pt-BR"/>
        </w:rPr>
      </w:pPr>
    </w:p>
    <w:p w14:paraId="572CE1A5" w14:textId="406AF820" w:rsidR="00941483" w:rsidRDefault="00941483" w:rsidP="00B94C7A">
      <w:pPr>
        <w:pStyle w:val="Corpodetexto"/>
        <w:spacing w:before="11"/>
        <w:ind w:left="708"/>
        <w:jc w:val="both"/>
        <w:rPr>
          <w:rFonts w:ascii="AmpleSoft" w:eastAsia="Times New Roman" w:hAnsi="AmpleSoft" w:cs="Times New Roman"/>
          <w:sz w:val="21"/>
          <w:szCs w:val="21"/>
          <w:lang w:eastAsia="pt-BR"/>
        </w:rPr>
      </w:pPr>
      <w:r w:rsidRPr="00941483">
        <w:rPr>
          <w:rFonts w:ascii="AmpleSoft" w:eastAsia="Times New Roman" w:hAnsi="AmpleSoft" w:cs="Times New Roman"/>
          <w:sz w:val="21"/>
          <w:szCs w:val="21"/>
          <w:lang w:eastAsia="pt-BR"/>
        </w:rPr>
        <w:t>• Propor controles e melhorias relacionados ao tema segurança da informação;</w:t>
      </w:r>
    </w:p>
    <w:p w14:paraId="62BDA928" w14:textId="77777777" w:rsidR="007E0189" w:rsidRPr="00941483" w:rsidRDefault="007E0189" w:rsidP="00B94C7A">
      <w:pPr>
        <w:pStyle w:val="Corpodetexto"/>
        <w:spacing w:before="11"/>
        <w:ind w:left="708"/>
        <w:jc w:val="both"/>
        <w:rPr>
          <w:rFonts w:ascii="AmpleSoft" w:eastAsia="Times New Roman" w:hAnsi="AmpleSoft" w:cs="Times New Roman"/>
          <w:sz w:val="21"/>
          <w:szCs w:val="21"/>
          <w:lang w:eastAsia="pt-BR"/>
        </w:rPr>
      </w:pPr>
    </w:p>
    <w:p w14:paraId="1858B939" w14:textId="210F52F4" w:rsidR="00807B35" w:rsidRDefault="00941483" w:rsidP="00B94C7A">
      <w:pPr>
        <w:pStyle w:val="Corpodetexto"/>
        <w:spacing w:before="11"/>
        <w:ind w:left="708"/>
        <w:jc w:val="both"/>
        <w:rPr>
          <w:rFonts w:ascii="AmpleSoft" w:eastAsia="Times New Roman" w:hAnsi="AmpleSoft" w:cs="Times New Roman"/>
          <w:sz w:val="21"/>
          <w:szCs w:val="21"/>
          <w:lang w:eastAsia="pt-BR"/>
        </w:rPr>
      </w:pPr>
      <w:r w:rsidRPr="00941483">
        <w:rPr>
          <w:rFonts w:ascii="AmpleSoft" w:eastAsia="Times New Roman" w:hAnsi="AmpleSoft" w:cs="Times New Roman"/>
          <w:sz w:val="21"/>
          <w:szCs w:val="21"/>
          <w:lang w:eastAsia="pt-BR"/>
        </w:rPr>
        <w:t>• Definir e documentar as políticas e procedimentos relacionados a operacionalização da segurança da informação;</w:t>
      </w:r>
    </w:p>
    <w:p w14:paraId="63EE11F0" w14:textId="77777777" w:rsidR="007E0189" w:rsidRDefault="007E0189" w:rsidP="00B94C7A">
      <w:pPr>
        <w:pStyle w:val="Corpodetexto"/>
        <w:spacing w:before="11"/>
        <w:ind w:left="708"/>
        <w:jc w:val="both"/>
        <w:rPr>
          <w:rFonts w:ascii="AmpleSoft" w:eastAsia="Times New Roman" w:hAnsi="AmpleSoft" w:cs="Times New Roman"/>
          <w:sz w:val="21"/>
          <w:szCs w:val="21"/>
          <w:lang w:eastAsia="pt-BR"/>
        </w:rPr>
      </w:pPr>
    </w:p>
    <w:p w14:paraId="56347DCC" w14:textId="3F32FFFA" w:rsidR="00941483" w:rsidRDefault="00941483" w:rsidP="00B94C7A">
      <w:pPr>
        <w:pStyle w:val="Corpodetexto"/>
        <w:spacing w:before="11"/>
        <w:ind w:left="708"/>
        <w:jc w:val="both"/>
        <w:rPr>
          <w:rFonts w:ascii="AmpleSoft" w:eastAsia="Times New Roman" w:hAnsi="AmpleSoft" w:cs="Times New Roman"/>
          <w:sz w:val="21"/>
          <w:szCs w:val="21"/>
          <w:lang w:eastAsia="pt-BR"/>
        </w:rPr>
      </w:pPr>
      <w:r w:rsidRPr="00941483">
        <w:rPr>
          <w:rFonts w:ascii="AmpleSoft" w:eastAsia="Times New Roman" w:hAnsi="AmpleSoft" w:cs="Times New Roman"/>
          <w:sz w:val="21"/>
          <w:szCs w:val="21"/>
          <w:lang w:eastAsia="pt-BR"/>
        </w:rPr>
        <w:t>• Monitorar e analisar os alertas e informações relacionadas à segurança das informações;</w:t>
      </w:r>
    </w:p>
    <w:p w14:paraId="2292E0DB" w14:textId="77777777" w:rsidR="007E0189" w:rsidRPr="00941483" w:rsidRDefault="007E0189" w:rsidP="00B94C7A">
      <w:pPr>
        <w:pStyle w:val="Corpodetexto"/>
        <w:spacing w:before="11"/>
        <w:ind w:left="708"/>
        <w:jc w:val="both"/>
        <w:rPr>
          <w:rFonts w:ascii="AmpleSoft" w:eastAsia="Times New Roman" w:hAnsi="AmpleSoft" w:cs="Times New Roman"/>
          <w:sz w:val="21"/>
          <w:szCs w:val="21"/>
          <w:lang w:eastAsia="pt-BR"/>
        </w:rPr>
      </w:pPr>
    </w:p>
    <w:p w14:paraId="36CADA45" w14:textId="77C8EC86" w:rsidR="00941483" w:rsidRDefault="00941483" w:rsidP="00B94C7A">
      <w:pPr>
        <w:pStyle w:val="Corpodetexto"/>
        <w:spacing w:before="11"/>
        <w:ind w:left="708"/>
        <w:jc w:val="both"/>
        <w:rPr>
          <w:rFonts w:ascii="AmpleSoft" w:eastAsia="Times New Roman" w:hAnsi="AmpleSoft" w:cs="Times New Roman"/>
          <w:sz w:val="21"/>
          <w:szCs w:val="21"/>
          <w:lang w:eastAsia="pt-BR"/>
        </w:rPr>
      </w:pPr>
      <w:r w:rsidRPr="00941483">
        <w:rPr>
          <w:rFonts w:ascii="AmpleSoft" w:eastAsia="Times New Roman" w:hAnsi="AmpleSoft" w:cs="Times New Roman"/>
          <w:sz w:val="21"/>
          <w:szCs w:val="21"/>
          <w:lang w:eastAsia="pt-BR"/>
        </w:rPr>
        <w:t>• Apoiar a avaliação e a adequação de controles específicos de segurança da informação para novos sistemas ou serviços;</w:t>
      </w:r>
    </w:p>
    <w:p w14:paraId="7226CF02" w14:textId="77777777" w:rsidR="007E0189" w:rsidRPr="00941483" w:rsidRDefault="007E0189" w:rsidP="00B94C7A">
      <w:pPr>
        <w:pStyle w:val="Corpodetexto"/>
        <w:spacing w:before="11"/>
        <w:ind w:left="708"/>
        <w:jc w:val="both"/>
        <w:rPr>
          <w:rFonts w:ascii="AmpleSoft" w:eastAsia="Times New Roman" w:hAnsi="AmpleSoft" w:cs="Times New Roman"/>
          <w:sz w:val="21"/>
          <w:szCs w:val="21"/>
          <w:lang w:eastAsia="pt-BR"/>
        </w:rPr>
      </w:pPr>
    </w:p>
    <w:p w14:paraId="1F2456C5" w14:textId="55E06328" w:rsidR="00941483" w:rsidRDefault="00941483" w:rsidP="00B94C7A">
      <w:pPr>
        <w:pStyle w:val="Corpodetexto"/>
        <w:spacing w:before="11"/>
        <w:ind w:left="708"/>
        <w:jc w:val="both"/>
        <w:rPr>
          <w:rFonts w:ascii="AmpleSoft" w:eastAsia="Times New Roman" w:hAnsi="AmpleSoft" w:cs="Times New Roman"/>
          <w:sz w:val="21"/>
          <w:szCs w:val="21"/>
          <w:lang w:eastAsia="pt-BR"/>
        </w:rPr>
      </w:pPr>
      <w:r w:rsidRPr="00941483">
        <w:rPr>
          <w:rFonts w:ascii="AmpleSoft" w:eastAsia="Times New Roman" w:hAnsi="AmpleSoft" w:cs="Times New Roman"/>
          <w:sz w:val="21"/>
          <w:szCs w:val="21"/>
          <w:lang w:eastAsia="pt-BR"/>
        </w:rPr>
        <w:t>• Testar a eficácia dos controles utilizados e informar aos gestores os riscos residuais</w:t>
      </w:r>
    </w:p>
    <w:p w14:paraId="1C48D0DF" w14:textId="77777777" w:rsidR="007E0189" w:rsidRPr="00941483" w:rsidRDefault="007E0189" w:rsidP="00B94C7A">
      <w:pPr>
        <w:pStyle w:val="Corpodetexto"/>
        <w:spacing w:before="11"/>
        <w:ind w:left="708"/>
        <w:jc w:val="both"/>
        <w:rPr>
          <w:rFonts w:ascii="AmpleSoft" w:eastAsia="Times New Roman" w:hAnsi="AmpleSoft" w:cs="Times New Roman"/>
          <w:sz w:val="21"/>
          <w:szCs w:val="21"/>
          <w:lang w:eastAsia="pt-BR"/>
        </w:rPr>
      </w:pPr>
    </w:p>
    <w:p w14:paraId="502184E7" w14:textId="3081BE99" w:rsidR="00941483" w:rsidRDefault="00941483" w:rsidP="00B94C7A">
      <w:pPr>
        <w:pStyle w:val="Corpodetexto"/>
        <w:spacing w:before="11"/>
        <w:ind w:left="708"/>
        <w:jc w:val="both"/>
        <w:rPr>
          <w:rFonts w:ascii="AmpleSoft" w:eastAsia="Times New Roman" w:hAnsi="AmpleSoft" w:cs="Times New Roman"/>
          <w:sz w:val="21"/>
          <w:szCs w:val="21"/>
          <w:lang w:eastAsia="pt-BR"/>
        </w:rPr>
      </w:pPr>
      <w:r w:rsidRPr="00941483">
        <w:rPr>
          <w:rFonts w:ascii="AmpleSoft" w:eastAsia="Times New Roman" w:hAnsi="AmpleSoft" w:cs="Times New Roman"/>
          <w:sz w:val="21"/>
          <w:szCs w:val="21"/>
          <w:lang w:eastAsia="pt-BR"/>
        </w:rPr>
        <w:t>• Disseminar a cultura de Segurança junto as demais áreas da Instituição;</w:t>
      </w:r>
    </w:p>
    <w:p w14:paraId="7C79C746" w14:textId="77777777" w:rsidR="007E0189" w:rsidRPr="00941483" w:rsidRDefault="007E0189" w:rsidP="00B94C7A">
      <w:pPr>
        <w:pStyle w:val="Corpodetexto"/>
        <w:spacing w:before="11"/>
        <w:ind w:left="708"/>
        <w:jc w:val="both"/>
        <w:rPr>
          <w:rFonts w:ascii="AmpleSoft" w:eastAsia="Times New Roman" w:hAnsi="AmpleSoft" w:cs="Times New Roman"/>
          <w:sz w:val="21"/>
          <w:szCs w:val="21"/>
          <w:lang w:eastAsia="pt-BR"/>
        </w:rPr>
      </w:pPr>
    </w:p>
    <w:p w14:paraId="30F47ABE" w14:textId="66DEC482" w:rsidR="00941483" w:rsidRDefault="00941483" w:rsidP="00B94C7A">
      <w:pPr>
        <w:pStyle w:val="Corpodetexto"/>
        <w:spacing w:before="11"/>
        <w:ind w:left="708"/>
        <w:jc w:val="both"/>
        <w:rPr>
          <w:rFonts w:ascii="AmpleSoft" w:eastAsia="Times New Roman" w:hAnsi="AmpleSoft" w:cs="Times New Roman"/>
          <w:sz w:val="21"/>
          <w:szCs w:val="21"/>
          <w:lang w:eastAsia="pt-BR"/>
        </w:rPr>
      </w:pPr>
      <w:r w:rsidRPr="00941483">
        <w:rPr>
          <w:rFonts w:ascii="AmpleSoft" w:eastAsia="Times New Roman" w:hAnsi="AmpleSoft" w:cs="Times New Roman"/>
          <w:sz w:val="21"/>
          <w:szCs w:val="21"/>
          <w:lang w:eastAsia="pt-BR"/>
        </w:rPr>
        <w:t>• Participar dos projetos em que a área estiver envolvida acompanhando e sugerindo questões relacionadas ao tema da área.</w:t>
      </w:r>
    </w:p>
    <w:p w14:paraId="0B25A7A4" w14:textId="77777777" w:rsidR="007E0189" w:rsidRPr="00941483" w:rsidRDefault="007E0189" w:rsidP="00B94C7A">
      <w:pPr>
        <w:pStyle w:val="Corpodetexto"/>
        <w:spacing w:before="11"/>
        <w:ind w:left="708"/>
        <w:jc w:val="both"/>
        <w:rPr>
          <w:rFonts w:ascii="AmpleSoft" w:eastAsia="Times New Roman" w:hAnsi="AmpleSoft" w:cs="Times New Roman"/>
          <w:sz w:val="21"/>
          <w:szCs w:val="21"/>
          <w:lang w:eastAsia="pt-BR"/>
        </w:rPr>
      </w:pPr>
    </w:p>
    <w:p w14:paraId="5CDE0150" w14:textId="3E9CEE15" w:rsidR="00941483" w:rsidRDefault="00941483" w:rsidP="00B94C7A">
      <w:pPr>
        <w:pStyle w:val="Corpodetexto"/>
        <w:spacing w:before="11"/>
        <w:ind w:left="708"/>
        <w:jc w:val="both"/>
        <w:rPr>
          <w:rFonts w:ascii="AmpleSoft" w:eastAsia="Times New Roman" w:hAnsi="AmpleSoft" w:cs="Times New Roman"/>
          <w:sz w:val="21"/>
          <w:szCs w:val="21"/>
          <w:lang w:eastAsia="pt-BR"/>
        </w:rPr>
      </w:pPr>
      <w:r w:rsidRPr="00941483">
        <w:rPr>
          <w:rFonts w:ascii="AmpleSoft" w:eastAsia="Times New Roman" w:hAnsi="AmpleSoft" w:cs="Times New Roman"/>
          <w:sz w:val="21"/>
          <w:szCs w:val="21"/>
          <w:lang w:eastAsia="pt-BR"/>
        </w:rPr>
        <w:t>Compete à área de Gente e Gestão:</w:t>
      </w:r>
    </w:p>
    <w:p w14:paraId="25667B9D" w14:textId="77777777" w:rsidR="007E0189" w:rsidRDefault="007E0189" w:rsidP="00B94C7A">
      <w:pPr>
        <w:pStyle w:val="Corpodetexto"/>
        <w:spacing w:before="11"/>
        <w:ind w:left="708"/>
        <w:jc w:val="both"/>
        <w:rPr>
          <w:rFonts w:ascii="AmpleSoft" w:eastAsia="Times New Roman" w:hAnsi="AmpleSoft" w:cs="Times New Roman"/>
          <w:sz w:val="21"/>
          <w:szCs w:val="21"/>
          <w:lang w:eastAsia="pt-BR"/>
        </w:rPr>
      </w:pPr>
    </w:p>
    <w:p w14:paraId="5F1E7B70" w14:textId="67A103A9" w:rsidR="00444A55" w:rsidRDefault="00444A55" w:rsidP="00B94C7A">
      <w:pPr>
        <w:pStyle w:val="Corpodetexto"/>
        <w:spacing w:before="11"/>
        <w:ind w:left="708"/>
        <w:jc w:val="both"/>
        <w:rPr>
          <w:rFonts w:ascii="AmpleSoft" w:eastAsia="Times New Roman" w:hAnsi="AmpleSoft" w:cs="Times New Roman"/>
          <w:sz w:val="21"/>
          <w:szCs w:val="21"/>
          <w:lang w:eastAsia="pt-BR"/>
        </w:rPr>
      </w:pPr>
      <w:r w:rsidRPr="00444A55">
        <w:rPr>
          <w:rFonts w:ascii="AmpleSoft" w:eastAsia="Times New Roman" w:hAnsi="AmpleSoft" w:cs="Times New Roman"/>
          <w:sz w:val="21"/>
          <w:szCs w:val="21"/>
          <w:lang w:eastAsia="pt-BR"/>
        </w:rPr>
        <w:t>• Disponibilizar a política e as normas de Segurança da Informação para todos colaboradores e assegurar que o mesmo esteja ciente das diretrizes, normas e procedimentos internos;</w:t>
      </w:r>
    </w:p>
    <w:p w14:paraId="27164B21" w14:textId="77777777" w:rsidR="007E0189" w:rsidRPr="00444A55" w:rsidRDefault="007E0189" w:rsidP="00B94C7A">
      <w:pPr>
        <w:pStyle w:val="Corpodetexto"/>
        <w:spacing w:before="11"/>
        <w:ind w:left="708"/>
        <w:jc w:val="both"/>
        <w:rPr>
          <w:rFonts w:ascii="AmpleSoft" w:eastAsia="Times New Roman" w:hAnsi="AmpleSoft" w:cs="Times New Roman"/>
          <w:sz w:val="21"/>
          <w:szCs w:val="21"/>
          <w:lang w:eastAsia="pt-BR"/>
        </w:rPr>
      </w:pPr>
    </w:p>
    <w:p w14:paraId="2F724E28" w14:textId="1D4CF793" w:rsidR="00444A55" w:rsidRDefault="00444A55" w:rsidP="00B94C7A">
      <w:pPr>
        <w:pStyle w:val="Corpodetexto"/>
        <w:spacing w:before="11"/>
        <w:ind w:left="708"/>
        <w:jc w:val="both"/>
        <w:rPr>
          <w:rFonts w:ascii="AmpleSoft" w:eastAsia="Times New Roman" w:hAnsi="AmpleSoft" w:cs="Times New Roman"/>
          <w:sz w:val="21"/>
          <w:szCs w:val="21"/>
          <w:lang w:eastAsia="pt-BR"/>
        </w:rPr>
      </w:pPr>
      <w:r w:rsidRPr="00444A55">
        <w:rPr>
          <w:rFonts w:ascii="AmpleSoft" w:eastAsia="Times New Roman" w:hAnsi="AmpleSoft" w:cs="Times New Roman"/>
          <w:sz w:val="21"/>
          <w:szCs w:val="21"/>
          <w:lang w:eastAsia="pt-BR"/>
        </w:rPr>
        <w:t>• Informar à área de Segurança da Informação todos os desligamentos, transferências, férias e modificações no quadro de funcional;</w:t>
      </w:r>
    </w:p>
    <w:p w14:paraId="2CC279ED" w14:textId="77777777" w:rsidR="007E0189" w:rsidRPr="00444A55" w:rsidRDefault="007E0189" w:rsidP="00B94C7A">
      <w:pPr>
        <w:pStyle w:val="Corpodetexto"/>
        <w:spacing w:before="11"/>
        <w:ind w:left="708"/>
        <w:jc w:val="both"/>
        <w:rPr>
          <w:rFonts w:ascii="AmpleSoft" w:eastAsia="Times New Roman" w:hAnsi="AmpleSoft" w:cs="Times New Roman"/>
          <w:sz w:val="21"/>
          <w:szCs w:val="21"/>
          <w:lang w:eastAsia="pt-BR"/>
        </w:rPr>
      </w:pPr>
    </w:p>
    <w:p w14:paraId="4F2D1F89" w14:textId="3BCC436D" w:rsidR="00444A55" w:rsidRDefault="00444A55" w:rsidP="00B94C7A">
      <w:pPr>
        <w:pStyle w:val="Corpodetexto"/>
        <w:spacing w:before="11"/>
        <w:ind w:left="708"/>
        <w:jc w:val="both"/>
        <w:rPr>
          <w:rFonts w:ascii="AmpleSoft" w:eastAsia="Times New Roman" w:hAnsi="AmpleSoft" w:cs="Times New Roman"/>
          <w:sz w:val="21"/>
          <w:szCs w:val="21"/>
          <w:lang w:eastAsia="pt-BR"/>
        </w:rPr>
      </w:pPr>
      <w:r w:rsidRPr="00444A55">
        <w:rPr>
          <w:rFonts w:ascii="AmpleSoft" w:eastAsia="Times New Roman" w:hAnsi="AmpleSoft" w:cs="Times New Roman"/>
          <w:sz w:val="21"/>
          <w:szCs w:val="21"/>
          <w:lang w:eastAsia="pt-BR"/>
        </w:rPr>
        <w:t>• Garantir que os colaboradores tenham ciência e assinem o Termo de Ciência de Segurança da Informação no processo de integração.</w:t>
      </w:r>
    </w:p>
    <w:p w14:paraId="26438DA2" w14:textId="77777777" w:rsidR="007E0189" w:rsidRPr="00444A55" w:rsidRDefault="007E0189" w:rsidP="00B94C7A">
      <w:pPr>
        <w:pStyle w:val="Corpodetexto"/>
        <w:spacing w:before="11"/>
        <w:ind w:left="708"/>
        <w:jc w:val="both"/>
        <w:rPr>
          <w:rFonts w:ascii="AmpleSoft" w:eastAsia="Times New Roman" w:hAnsi="AmpleSoft" w:cs="Times New Roman"/>
          <w:sz w:val="21"/>
          <w:szCs w:val="21"/>
          <w:lang w:eastAsia="pt-BR"/>
        </w:rPr>
      </w:pPr>
    </w:p>
    <w:p w14:paraId="111F9DCB" w14:textId="21746F41" w:rsidR="00444A55" w:rsidRDefault="00444A55" w:rsidP="00B94C7A">
      <w:pPr>
        <w:pStyle w:val="Corpodetexto"/>
        <w:spacing w:before="11"/>
        <w:ind w:left="708"/>
        <w:jc w:val="both"/>
        <w:rPr>
          <w:rFonts w:ascii="AmpleSoft" w:eastAsia="Times New Roman" w:hAnsi="AmpleSoft" w:cs="Times New Roman"/>
          <w:sz w:val="21"/>
          <w:szCs w:val="21"/>
          <w:lang w:eastAsia="pt-BR"/>
        </w:rPr>
      </w:pPr>
      <w:r w:rsidRPr="00444A55">
        <w:rPr>
          <w:rFonts w:ascii="AmpleSoft" w:eastAsia="Times New Roman" w:hAnsi="AmpleSoft" w:cs="Times New Roman"/>
          <w:sz w:val="21"/>
          <w:szCs w:val="21"/>
          <w:lang w:eastAsia="pt-BR"/>
        </w:rPr>
        <w:t>• Cabe à área de Infra de Tecnologia da Informação (TI):</w:t>
      </w:r>
    </w:p>
    <w:p w14:paraId="0ADCE390" w14:textId="77777777" w:rsidR="007E0189" w:rsidRPr="00444A55" w:rsidRDefault="007E0189" w:rsidP="00B94C7A">
      <w:pPr>
        <w:pStyle w:val="Corpodetexto"/>
        <w:spacing w:before="11"/>
        <w:ind w:left="708"/>
        <w:jc w:val="both"/>
        <w:rPr>
          <w:rFonts w:ascii="AmpleSoft" w:eastAsia="Times New Roman" w:hAnsi="AmpleSoft" w:cs="Times New Roman"/>
          <w:sz w:val="21"/>
          <w:szCs w:val="21"/>
          <w:lang w:eastAsia="pt-BR"/>
        </w:rPr>
      </w:pPr>
    </w:p>
    <w:p w14:paraId="04F5321E" w14:textId="089D3BF3" w:rsidR="00444A55" w:rsidRDefault="00444A55" w:rsidP="00B94C7A">
      <w:pPr>
        <w:pStyle w:val="Corpodetexto"/>
        <w:spacing w:before="11"/>
        <w:ind w:left="708"/>
        <w:jc w:val="both"/>
        <w:rPr>
          <w:rFonts w:ascii="AmpleSoft" w:eastAsia="Times New Roman" w:hAnsi="AmpleSoft" w:cs="Times New Roman"/>
          <w:sz w:val="21"/>
          <w:szCs w:val="21"/>
          <w:lang w:eastAsia="pt-BR"/>
        </w:rPr>
      </w:pPr>
      <w:r w:rsidRPr="00444A55">
        <w:rPr>
          <w:rFonts w:ascii="AmpleSoft" w:eastAsia="Times New Roman" w:hAnsi="AmpleSoft" w:cs="Times New Roman"/>
          <w:sz w:val="21"/>
          <w:szCs w:val="21"/>
          <w:lang w:eastAsia="pt-BR"/>
        </w:rPr>
        <w:t>• Realizar as cópias de segurança do ambiente tecnológico;</w:t>
      </w:r>
    </w:p>
    <w:p w14:paraId="13118051" w14:textId="77777777" w:rsidR="007E0189" w:rsidRPr="00444A55" w:rsidRDefault="007E0189" w:rsidP="00B94C7A">
      <w:pPr>
        <w:pStyle w:val="Corpodetexto"/>
        <w:spacing w:before="11"/>
        <w:ind w:left="708"/>
        <w:jc w:val="both"/>
        <w:rPr>
          <w:rFonts w:ascii="AmpleSoft" w:eastAsia="Times New Roman" w:hAnsi="AmpleSoft" w:cs="Times New Roman"/>
          <w:sz w:val="21"/>
          <w:szCs w:val="21"/>
          <w:lang w:eastAsia="pt-BR"/>
        </w:rPr>
      </w:pPr>
    </w:p>
    <w:p w14:paraId="4D90534F" w14:textId="5712C1B6" w:rsidR="00444A55" w:rsidRDefault="00444A55" w:rsidP="00B94C7A">
      <w:pPr>
        <w:pStyle w:val="Corpodetexto"/>
        <w:spacing w:before="11"/>
        <w:ind w:left="708"/>
        <w:jc w:val="both"/>
        <w:rPr>
          <w:rFonts w:ascii="AmpleSoft" w:eastAsia="Times New Roman" w:hAnsi="AmpleSoft" w:cs="Times New Roman"/>
          <w:sz w:val="21"/>
          <w:szCs w:val="21"/>
          <w:lang w:eastAsia="pt-BR"/>
        </w:rPr>
      </w:pPr>
      <w:r w:rsidRPr="00444A55">
        <w:rPr>
          <w:rFonts w:ascii="AmpleSoft" w:eastAsia="Times New Roman" w:hAnsi="AmpleSoft" w:cs="Times New Roman"/>
          <w:sz w:val="21"/>
          <w:szCs w:val="21"/>
          <w:lang w:eastAsia="pt-BR"/>
        </w:rPr>
        <w:t>• Configurar os equipamentos, ferramentas e sistemas concedidos aos colaboradores com todos os controles necessários para cumprir os requerimentos de segurança estabelecidos nesta PSI e normas adicionais;</w:t>
      </w:r>
    </w:p>
    <w:p w14:paraId="059E3804" w14:textId="77777777" w:rsidR="007E0189" w:rsidRPr="00444A55" w:rsidRDefault="007E0189" w:rsidP="00B94C7A">
      <w:pPr>
        <w:pStyle w:val="Corpodetexto"/>
        <w:spacing w:before="11"/>
        <w:ind w:left="708"/>
        <w:jc w:val="both"/>
        <w:rPr>
          <w:rFonts w:ascii="AmpleSoft" w:eastAsia="Times New Roman" w:hAnsi="AmpleSoft" w:cs="Times New Roman"/>
          <w:sz w:val="21"/>
          <w:szCs w:val="21"/>
          <w:lang w:eastAsia="pt-BR"/>
        </w:rPr>
      </w:pPr>
    </w:p>
    <w:p w14:paraId="3BA78EF1" w14:textId="21D79D37" w:rsidR="00941483" w:rsidRDefault="00444A55" w:rsidP="00B94C7A">
      <w:pPr>
        <w:pStyle w:val="Corpodetexto"/>
        <w:spacing w:before="11"/>
        <w:ind w:left="708"/>
        <w:jc w:val="both"/>
        <w:rPr>
          <w:rFonts w:ascii="AmpleSoft" w:eastAsia="Times New Roman" w:hAnsi="AmpleSoft" w:cs="Times New Roman"/>
          <w:sz w:val="21"/>
          <w:szCs w:val="21"/>
          <w:lang w:eastAsia="pt-BR"/>
        </w:rPr>
      </w:pPr>
      <w:r w:rsidRPr="00444A55">
        <w:rPr>
          <w:rFonts w:ascii="AmpleSoft" w:eastAsia="Times New Roman" w:hAnsi="AmpleSoft" w:cs="Times New Roman"/>
          <w:sz w:val="21"/>
          <w:szCs w:val="21"/>
          <w:lang w:eastAsia="pt-BR"/>
        </w:rPr>
        <w:t>• Planejar, implantar, fornecer e monitorar a capacidade de armazenamento, processamento e transmissão necessárias para ambiente computacional.</w:t>
      </w:r>
    </w:p>
    <w:p w14:paraId="67B6FD74" w14:textId="77777777" w:rsidR="007E0189" w:rsidRDefault="007E0189" w:rsidP="00B94C7A">
      <w:pPr>
        <w:pStyle w:val="Corpodetexto"/>
        <w:spacing w:before="11"/>
        <w:ind w:left="708"/>
        <w:jc w:val="both"/>
        <w:rPr>
          <w:rFonts w:ascii="AmpleSoft" w:eastAsia="Times New Roman" w:hAnsi="AmpleSoft" w:cs="Times New Roman"/>
          <w:sz w:val="21"/>
          <w:szCs w:val="21"/>
          <w:lang w:eastAsia="pt-BR"/>
        </w:rPr>
      </w:pPr>
    </w:p>
    <w:p w14:paraId="55CC6CB5" w14:textId="72262700" w:rsidR="00444A55" w:rsidRDefault="00444A55" w:rsidP="00B94C7A">
      <w:pPr>
        <w:pStyle w:val="Corpodetexto"/>
        <w:spacing w:before="11"/>
        <w:ind w:left="708"/>
        <w:jc w:val="both"/>
        <w:rPr>
          <w:rFonts w:ascii="AmpleSoft" w:eastAsia="Times New Roman" w:hAnsi="AmpleSoft" w:cs="Times New Roman"/>
          <w:sz w:val="21"/>
          <w:szCs w:val="21"/>
          <w:lang w:eastAsia="pt-BR"/>
        </w:rPr>
      </w:pPr>
      <w:r w:rsidRPr="00444A55">
        <w:rPr>
          <w:rFonts w:ascii="AmpleSoft" w:eastAsia="Times New Roman" w:hAnsi="AmpleSoft" w:cs="Times New Roman"/>
          <w:sz w:val="21"/>
          <w:szCs w:val="21"/>
          <w:lang w:eastAsia="pt-BR"/>
        </w:rPr>
        <w:t xml:space="preserve">Compete ao </w:t>
      </w:r>
      <w:proofErr w:type="spellStart"/>
      <w:r w:rsidRPr="00444A55">
        <w:rPr>
          <w:rFonts w:ascii="AmpleSoft" w:eastAsia="Times New Roman" w:hAnsi="AmpleSoft" w:cs="Times New Roman"/>
          <w:sz w:val="21"/>
          <w:szCs w:val="21"/>
          <w:lang w:eastAsia="pt-BR"/>
        </w:rPr>
        <w:t>Compliance</w:t>
      </w:r>
      <w:proofErr w:type="spellEnd"/>
      <w:r w:rsidRPr="00444A55">
        <w:rPr>
          <w:rFonts w:ascii="AmpleSoft" w:eastAsia="Times New Roman" w:hAnsi="AmpleSoft" w:cs="Times New Roman"/>
          <w:sz w:val="21"/>
          <w:szCs w:val="21"/>
          <w:lang w:eastAsia="pt-BR"/>
        </w:rPr>
        <w:t>:</w:t>
      </w:r>
    </w:p>
    <w:p w14:paraId="3CB31F5D" w14:textId="77777777" w:rsidR="007E0189" w:rsidRPr="00444A55" w:rsidRDefault="007E0189" w:rsidP="00B94C7A">
      <w:pPr>
        <w:pStyle w:val="Corpodetexto"/>
        <w:spacing w:before="11"/>
        <w:ind w:left="708"/>
        <w:jc w:val="both"/>
        <w:rPr>
          <w:rFonts w:ascii="AmpleSoft" w:eastAsia="Times New Roman" w:hAnsi="AmpleSoft" w:cs="Times New Roman"/>
          <w:sz w:val="21"/>
          <w:szCs w:val="21"/>
          <w:lang w:eastAsia="pt-BR"/>
        </w:rPr>
      </w:pPr>
    </w:p>
    <w:p w14:paraId="1E73354C" w14:textId="3EC71012" w:rsidR="00444A55" w:rsidRDefault="00444A55" w:rsidP="00B94C7A">
      <w:pPr>
        <w:pStyle w:val="Corpodetexto"/>
        <w:spacing w:before="11"/>
        <w:ind w:left="708"/>
        <w:jc w:val="both"/>
        <w:rPr>
          <w:rFonts w:ascii="AmpleSoft" w:eastAsia="Times New Roman" w:hAnsi="AmpleSoft" w:cs="Times New Roman"/>
          <w:sz w:val="21"/>
          <w:szCs w:val="21"/>
          <w:lang w:eastAsia="pt-BR"/>
        </w:rPr>
      </w:pPr>
      <w:r w:rsidRPr="00444A55">
        <w:rPr>
          <w:rFonts w:ascii="AmpleSoft" w:eastAsia="Times New Roman" w:hAnsi="AmpleSoft" w:cs="Times New Roman"/>
          <w:sz w:val="21"/>
          <w:szCs w:val="21"/>
          <w:lang w:eastAsia="pt-BR"/>
        </w:rPr>
        <w:t xml:space="preserve">• Aplicar as penas previstas na Matriz de Penalidades, após deliberação do Comitê de </w:t>
      </w:r>
      <w:proofErr w:type="spellStart"/>
      <w:r w:rsidRPr="00444A55">
        <w:rPr>
          <w:rFonts w:ascii="AmpleSoft" w:eastAsia="Times New Roman" w:hAnsi="AmpleSoft" w:cs="Times New Roman"/>
          <w:sz w:val="21"/>
          <w:szCs w:val="21"/>
          <w:lang w:eastAsia="pt-BR"/>
        </w:rPr>
        <w:t>Compliance</w:t>
      </w:r>
      <w:proofErr w:type="spellEnd"/>
      <w:r w:rsidRPr="00444A55">
        <w:rPr>
          <w:rFonts w:ascii="AmpleSoft" w:eastAsia="Times New Roman" w:hAnsi="AmpleSoft" w:cs="Times New Roman"/>
          <w:sz w:val="21"/>
          <w:szCs w:val="21"/>
          <w:lang w:eastAsia="pt-BR"/>
        </w:rPr>
        <w:t xml:space="preserve"> em casos onde necessitarem desta ação;</w:t>
      </w:r>
    </w:p>
    <w:p w14:paraId="75C061D8" w14:textId="77777777" w:rsidR="007E0189" w:rsidRPr="00444A55" w:rsidRDefault="007E0189" w:rsidP="00B94C7A">
      <w:pPr>
        <w:pStyle w:val="Corpodetexto"/>
        <w:spacing w:before="11"/>
        <w:ind w:left="708"/>
        <w:jc w:val="both"/>
        <w:rPr>
          <w:rFonts w:ascii="AmpleSoft" w:eastAsia="Times New Roman" w:hAnsi="AmpleSoft" w:cs="Times New Roman"/>
          <w:sz w:val="21"/>
          <w:szCs w:val="21"/>
          <w:lang w:eastAsia="pt-BR"/>
        </w:rPr>
      </w:pPr>
    </w:p>
    <w:p w14:paraId="44D05A68" w14:textId="77777777" w:rsidR="00444A55" w:rsidRPr="00444A55" w:rsidRDefault="00444A55" w:rsidP="00B94C7A">
      <w:pPr>
        <w:pStyle w:val="Corpodetexto"/>
        <w:spacing w:before="11"/>
        <w:ind w:left="708"/>
        <w:jc w:val="both"/>
        <w:rPr>
          <w:rFonts w:ascii="AmpleSoft" w:eastAsia="Times New Roman" w:hAnsi="AmpleSoft" w:cs="Times New Roman"/>
          <w:sz w:val="21"/>
          <w:szCs w:val="21"/>
          <w:lang w:eastAsia="pt-BR"/>
        </w:rPr>
      </w:pPr>
      <w:r w:rsidRPr="00444A55">
        <w:rPr>
          <w:rFonts w:ascii="AmpleSoft" w:eastAsia="Times New Roman" w:hAnsi="AmpleSoft" w:cs="Times New Roman"/>
          <w:sz w:val="21"/>
          <w:szCs w:val="21"/>
          <w:lang w:eastAsia="pt-BR"/>
        </w:rPr>
        <w:t>• Avaliar as ações de remediação previstas para os casos de não conformidade a PSI</w:t>
      </w:r>
    </w:p>
    <w:p w14:paraId="082931A9" w14:textId="70769D77" w:rsidR="00444A55" w:rsidRDefault="00444A55" w:rsidP="00B94C7A">
      <w:pPr>
        <w:pStyle w:val="Corpodetexto"/>
        <w:spacing w:before="11"/>
        <w:ind w:left="708"/>
        <w:jc w:val="both"/>
        <w:rPr>
          <w:rFonts w:ascii="AmpleSoft" w:eastAsia="Times New Roman" w:hAnsi="AmpleSoft" w:cs="Times New Roman"/>
          <w:sz w:val="21"/>
          <w:szCs w:val="21"/>
          <w:lang w:eastAsia="pt-BR"/>
        </w:rPr>
      </w:pPr>
      <w:r w:rsidRPr="00444A55">
        <w:rPr>
          <w:rFonts w:ascii="AmpleSoft" w:eastAsia="Times New Roman" w:hAnsi="AmpleSoft" w:cs="Times New Roman"/>
          <w:sz w:val="21"/>
          <w:szCs w:val="21"/>
          <w:lang w:eastAsia="pt-BR"/>
        </w:rPr>
        <w:lastRenderedPageBreak/>
        <w:t>• e suas normas;</w:t>
      </w:r>
    </w:p>
    <w:p w14:paraId="1183E421" w14:textId="77777777" w:rsidR="007E0189" w:rsidRPr="00444A55" w:rsidRDefault="007E0189" w:rsidP="00B94C7A">
      <w:pPr>
        <w:pStyle w:val="Corpodetexto"/>
        <w:spacing w:before="11"/>
        <w:ind w:left="708"/>
        <w:jc w:val="both"/>
        <w:rPr>
          <w:rFonts w:ascii="AmpleSoft" w:eastAsia="Times New Roman" w:hAnsi="AmpleSoft" w:cs="Times New Roman"/>
          <w:sz w:val="21"/>
          <w:szCs w:val="21"/>
          <w:lang w:eastAsia="pt-BR"/>
        </w:rPr>
      </w:pPr>
    </w:p>
    <w:p w14:paraId="2F62C6C2" w14:textId="0BD3903F" w:rsidR="00444A55" w:rsidRDefault="00444A55" w:rsidP="00B94C7A">
      <w:pPr>
        <w:pStyle w:val="Corpodetexto"/>
        <w:spacing w:before="11"/>
        <w:ind w:left="708"/>
        <w:jc w:val="both"/>
        <w:rPr>
          <w:rFonts w:ascii="AmpleSoft" w:eastAsia="Times New Roman" w:hAnsi="AmpleSoft" w:cs="Times New Roman"/>
          <w:sz w:val="21"/>
          <w:szCs w:val="21"/>
          <w:lang w:eastAsia="pt-BR"/>
        </w:rPr>
      </w:pPr>
      <w:r w:rsidRPr="00444A55">
        <w:rPr>
          <w:rFonts w:ascii="AmpleSoft" w:eastAsia="Times New Roman" w:hAnsi="AmpleSoft" w:cs="Times New Roman"/>
          <w:sz w:val="21"/>
          <w:szCs w:val="21"/>
          <w:lang w:eastAsia="pt-BR"/>
        </w:rPr>
        <w:t>• Receber e analisar os eventos de riscos de segurança da informação, sugerindo ações de remediação.</w:t>
      </w:r>
    </w:p>
    <w:p w14:paraId="4E517496" w14:textId="77777777" w:rsidR="007E0189" w:rsidRPr="00444A55" w:rsidRDefault="007E0189" w:rsidP="00B94C7A">
      <w:pPr>
        <w:pStyle w:val="Corpodetexto"/>
        <w:spacing w:before="11"/>
        <w:ind w:left="708"/>
        <w:jc w:val="both"/>
        <w:rPr>
          <w:rFonts w:ascii="AmpleSoft" w:eastAsia="Times New Roman" w:hAnsi="AmpleSoft" w:cs="Times New Roman"/>
          <w:sz w:val="21"/>
          <w:szCs w:val="21"/>
          <w:lang w:eastAsia="pt-BR"/>
        </w:rPr>
      </w:pPr>
    </w:p>
    <w:p w14:paraId="7B6FDA50" w14:textId="25F28512" w:rsidR="00444A55" w:rsidRDefault="00444A55" w:rsidP="00B94C7A">
      <w:pPr>
        <w:pStyle w:val="Corpodetexto"/>
        <w:spacing w:before="11"/>
        <w:ind w:left="708"/>
        <w:jc w:val="both"/>
        <w:rPr>
          <w:rFonts w:ascii="AmpleSoft" w:eastAsia="Times New Roman" w:hAnsi="AmpleSoft" w:cs="Times New Roman"/>
          <w:sz w:val="21"/>
          <w:szCs w:val="21"/>
          <w:lang w:eastAsia="pt-BR"/>
        </w:rPr>
      </w:pPr>
      <w:r w:rsidRPr="00444A55">
        <w:rPr>
          <w:rFonts w:ascii="AmpleSoft" w:eastAsia="Times New Roman" w:hAnsi="AmpleSoft" w:cs="Times New Roman"/>
          <w:sz w:val="21"/>
          <w:szCs w:val="21"/>
          <w:lang w:eastAsia="pt-BR"/>
        </w:rPr>
        <w:t>Compete à área Jurídica:</w:t>
      </w:r>
    </w:p>
    <w:p w14:paraId="63E7D090" w14:textId="77777777" w:rsidR="007E0189" w:rsidRPr="00444A55" w:rsidRDefault="007E0189" w:rsidP="00B94C7A">
      <w:pPr>
        <w:pStyle w:val="Corpodetexto"/>
        <w:spacing w:before="11"/>
        <w:ind w:left="708"/>
        <w:jc w:val="both"/>
        <w:rPr>
          <w:rFonts w:ascii="AmpleSoft" w:eastAsia="Times New Roman" w:hAnsi="AmpleSoft" w:cs="Times New Roman"/>
          <w:sz w:val="21"/>
          <w:szCs w:val="21"/>
          <w:lang w:eastAsia="pt-BR"/>
        </w:rPr>
      </w:pPr>
    </w:p>
    <w:p w14:paraId="363820F1" w14:textId="4F391A06" w:rsidR="00444A55" w:rsidRDefault="00444A55" w:rsidP="00B94C7A">
      <w:pPr>
        <w:pStyle w:val="Corpodetexto"/>
        <w:spacing w:before="11"/>
        <w:ind w:left="708"/>
        <w:jc w:val="both"/>
        <w:rPr>
          <w:rFonts w:ascii="AmpleSoft" w:eastAsia="Times New Roman" w:hAnsi="AmpleSoft" w:cs="Times New Roman"/>
          <w:sz w:val="21"/>
          <w:szCs w:val="21"/>
          <w:lang w:eastAsia="pt-BR"/>
        </w:rPr>
      </w:pPr>
      <w:r w:rsidRPr="00444A55">
        <w:rPr>
          <w:rFonts w:ascii="AmpleSoft" w:eastAsia="Times New Roman" w:hAnsi="AmpleSoft" w:cs="Times New Roman"/>
          <w:sz w:val="21"/>
          <w:szCs w:val="21"/>
          <w:lang w:eastAsia="pt-BR"/>
        </w:rPr>
        <w:t xml:space="preserve">• Requerer a inserção de cláusulas que obriguem o cumprimento desta PSI e demais leis, regulamentos e normas aplicáveis aos prestadores de serviços, cujos contratos tenham sua análise requerida ao departamento, assegurando que as informações sejam utilizadas apenas para sua finalidade dentro da </w:t>
      </w:r>
      <w:proofErr w:type="spellStart"/>
      <w:r w:rsidR="00E16867">
        <w:rPr>
          <w:rFonts w:ascii="AmpleSoft" w:eastAsia="Times New Roman" w:hAnsi="AmpleSoft" w:cs="Times New Roman"/>
          <w:sz w:val="21"/>
          <w:szCs w:val="21"/>
          <w:lang w:eastAsia="pt-BR"/>
        </w:rPr>
        <w:t>CashWay</w:t>
      </w:r>
      <w:proofErr w:type="spellEnd"/>
      <w:r w:rsidRPr="00444A55">
        <w:rPr>
          <w:rFonts w:ascii="AmpleSoft" w:eastAsia="Times New Roman" w:hAnsi="AmpleSoft" w:cs="Times New Roman"/>
          <w:sz w:val="21"/>
          <w:szCs w:val="21"/>
          <w:lang w:eastAsia="pt-BR"/>
        </w:rPr>
        <w:t xml:space="preserve"> e preservando sua confidencialidade.</w:t>
      </w:r>
    </w:p>
    <w:p w14:paraId="5EB486EC" w14:textId="77777777" w:rsidR="00444A55" w:rsidRDefault="00444A55" w:rsidP="007E0189">
      <w:pPr>
        <w:pStyle w:val="Corpodetexto"/>
        <w:spacing w:before="11"/>
        <w:jc w:val="both"/>
        <w:rPr>
          <w:rFonts w:ascii="AmpleSoft" w:eastAsia="Times New Roman" w:hAnsi="AmpleSoft" w:cs="Times New Roman"/>
          <w:sz w:val="21"/>
          <w:szCs w:val="21"/>
          <w:lang w:eastAsia="pt-BR"/>
        </w:rPr>
      </w:pPr>
    </w:p>
    <w:p w14:paraId="0416D26F" w14:textId="70A91233" w:rsidR="00450550" w:rsidRPr="00450550" w:rsidRDefault="00CD603D" w:rsidP="00D76278">
      <w:pPr>
        <w:pStyle w:val="Pargrafoda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mpleSoft Bold" w:eastAsia="Times New Roman" w:hAnsi="AmpleSoft Bold" w:cs="Times New Roman"/>
          <w:sz w:val="21"/>
          <w:szCs w:val="21"/>
          <w:lang w:eastAsia="pt-BR"/>
        </w:rPr>
      </w:pPr>
      <w:r>
        <w:rPr>
          <w:rFonts w:ascii="AmpleSoft Bold" w:eastAsia="Times New Roman" w:hAnsi="AmpleSoft Bold" w:cs="Times New Roman"/>
          <w:sz w:val="21"/>
          <w:szCs w:val="21"/>
          <w:lang w:eastAsia="pt-BR"/>
        </w:rPr>
        <w:t>Normas</w:t>
      </w:r>
    </w:p>
    <w:p w14:paraId="58CCC784" w14:textId="5EF145D3" w:rsidR="00450550" w:rsidRDefault="00450550" w:rsidP="00D76278">
      <w:pPr>
        <w:pStyle w:val="Corpodetexto"/>
        <w:jc w:val="both"/>
      </w:pPr>
    </w:p>
    <w:p w14:paraId="1439888C" w14:textId="5E3672CD" w:rsidR="00CD603D" w:rsidRDefault="00CD603D" w:rsidP="00D76278">
      <w:pPr>
        <w:pStyle w:val="Corpodetexto"/>
        <w:jc w:val="both"/>
        <w:rPr>
          <w:rFonts w:ascii="AmpleSoft" w:hAnsi="AmpleSoft"/>
          <w:sz w:val="20"/>
          <w:szCs w:val="20"/>
        </w:rPr>
      </w:pPr>
      <w:r w:rsidRPr="00CD603D">
        <w:rPr>
          <w:rFonts w:ascii="AmpleSoft" w:hAnsi="AmpleSoft"/>
          <w:sz w:val="20"/>
          <w:szCs w:val="20"/>
        </w:rPr>
        <w:t xml:space="preserve">As informações geradas e os ambientes tecnológicos utilizados por seus </w:t>
      </w:r>
      <w:proofErr w:type="spellStart"/>
      <w:r w:rsidRPr="00CD603D">
        <w:rPr>
          <w:rFonts w:ascii="AmpleSoft" w:hAnsi="AmpleSoft"/>
          <w:sz w:val="20"/>
          <w:szCs w:val="20"/>
        </w:rPr>
        <w:t>respectivos</w:t>
      </w:r>
      <w:proofErr w:type="spellEnd"/>
      <w:r w:rsidRPr="00CD603D">
        <w:rPr>
          <w:rFonts w:ascii="AmpleSoft" w:hAnsi="AmpleSoft"/>
          <w:sz w:val="20"/>
          <w:szCs w:val="20"/>
        </w:rPr>
        <w:t xml:space="preserve"> usuários são de exclusiva propriedade da </w:t>
      </w:r>
      <w:proofErr w:type="spellStart"/>
      <w:r w:rsidR="00E16867">
        <w:rPr>
          <w:rFonts w:ascii="AmpleSoft" w:hAnsi="AmpleSoft"/>
          <w:sz w:val="20"/>
          <w:szCs w:val="20"/>
        </w:rPr>
        <w:t>CashWay</w:t>
      </w:r>
      <w:proofErr w:type="spellEnd"/>
      <w:r w:rsidRPr="00CD603D">
        <w:rPr>
          <w:rFonts w:ascii="AmpleSoft" w:hAnsi="AmpleSoft"/>
          <w:sz w:val="20"/>
          <w:szCs w:val="20"/>
        </w:rPr>
        <w:t>, sendo vedada a sua utilização para fins pessoais ou quaisquer outros, que não os estabelecidos nos termos das normas e procedimentos.</w:t>
      </w:r>
    </w:p>
    <w:p w14:paraId="69DF1C4E" w14:textId="77777777" w:rsidR="007E0189" w:rsidRPr="00CD603D" w:rsidRDefault="007E0189" w:rsidP="00D76278">
      <w:pPr>
        <w:pStyle w:val="Corpodetexto"/>
        <w:jc w:val="both"/>
        <w:rPr>
          <w:rFonts w:ascii="AmpleSoft" w:hAnsi="AmpleSoft"/>
          <w:sz w:val="20"/>
          <w:szCs w:val="20"/>
        </w:rPr>
      </w:pPr>
    </w:p>
    <w:p w14:paraId="5C96C5EA" w14:textId="49EB8556" w:rsidR="00450550" w:rsidRDefault="00CD603D" w:rsidP="00D76278">
      <w:pPr>
        <w:pStyle w:val="Corpodetexto"/>
        <w:jc w:val="both"/>
        <w:rPr>
          <w:rFonts w:ascii="AmpleSoft" w:hAnsi="AmpleSoft"/>
          <w:sz w:val="20"/>
          <w:szCs w:val="20"/>
        </w:rPr>
      </w:pPr>
      <w:r w:rsidRPr="00CD603D">
        <w:rPr>
          <w:rFonts w:ascii="AmpleSoft" w:hAnsi="AmpleSoft"/>
          <w:sz w:val="20"/>
          <w:szCs w:val="20"/>
        </w:rPr>
        <w:t>Maiores detalhes de normas e procedimentos vinculados as atividades e processos, estão disponibilizados no portal da Intranet.</w:t>
      </w:r>
    </w:p>
    <w:p w14:paraId="6B6702FD" w14:textId="77777777" w:rsidR="00CD603D" w:rsidRDefault="00CD603D" w:rsidP="00D76278">
      <w:pPr>
        <w:pStyle w:val="Corpodetexto"/>
        <w:jc w:val="both"/>
      </w:pPr>
    </w:p>
    <w:p w14:paraId="1DAB412F" w14:textId="777A7B4B" w:rsidR="00A52D44" w:rsidRPr="00A52D44" w:rsidRDefault="00CD603D" w:rsidP="00D76278">
      <w:pPr>
        <w:pStyle w:val="Pargrafoda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mpleSoft Bold" w:eastAsia="Times New Roman" w:hAnsi="AmpleSoft Bold" w:cs="Times New Roman"/>
          <w:sz w:val="21"/>
          <w:szCs w:val="21"/>
          <w:lang w:eastAsia="pt-BR"/>
        </w:rPr>
      </w:pPr>
      <w:r>
        <w:rPr>
          <w:rFonts w:ascii="AmpleSoft Bold" w:eastAsia="Times New Roman" w:hAnsi="AmpleSoft Bold" w:cs="Times New Roman"/>
          <w:sz w:val="21"/>
          <w:szCs w:val="21"/>
          <w:lang w:eastAsia="pt-BR"/>
        </w:rPr>
        <w:t>Descumprimento da PSI</w:t>
      </w:r>
    </w:p>
    <w:p w14:paraId="16CC725E" w14:textId="1F6581C5" w:rsidR="00450550" w:rsidRDefault="00450550" w:rsidP="00D76278">
      <w:pPr>
        <w:pStyle w:val="Corpodetexto"/>
        <w:jc w:val="both"/>
      </w:pPr>
    </w:p>
    <w:p w14:paraId="6292C158" w14:textId="6B475D19" w:rsidR="00673D6F" w:rsidRDefault="00673D6F" w:rsidP="00D76278">
      <w:pPr>
        <w:pStyle w:val="Corpodetexto"/>
        <w:jc w:val="both"/>
        <w:rPr>
          <w:rFonts w:ascii="AmpleSoft" w:hAnsi="AmpleSoft"/>
        </w:rPr>
      </w:pPr>
      <w:r w:rsidRPr="00673D6F">
        <w:rPr>
          <w:rFonts w:ascii="AmpleSoft" w:hAnsi="AmpleSoft"/>
        </w:rPr>
        <w:t xml:space="preserve">Na hipótese de violação desta PSI ou das normas de segurança da informação, a Diretoria, com o apoio das áreas de Segurança da Informação, </w:t>
      </w:r>
      <w:proofErr w:type="spellStart"/>
      <w:r w:rsidRPr="00673D6F">
        <w:rPr>
          <w:rFonts w:ascii="AmpleSoft" w:hAnsi="AmpleSoft"/>
        </w:rPr>
        <w:t>Compliance</w:t>
      </w:r>
      <w:proofErr w:type="spellEnd"/>
      <w:r w:rsidRPr="00673D6F">
        <w:rPr>
          <w:rFonts w:ascii="AmpleSoft" w:hAnsi="AmpleSoft"/>
        </w:rPr>
        <w:t xml:space="preserve"> e Recursos Humanos, determinarão as sanções administrativas que serão aplicadas ao infrator, sendo que:</w:t>
      </w:r>
    </w:p>
    <w:p w14:paraId="2BCB6BAA" w14:textId="77777777" w:rsidR="00D76278" w:rsidRPr="00673D6F" w:rsidRDefault="00D76278" w:rsidP="00D76278">
      <w:pPr>
        <w:pStyle w:val="Corpodetexto"/>
        <w:jc w:val="both"/>
        <w:rPr>
          <w:rFonts w:ascii="AmpleSoft" w:hAnsi="AmpleSoft"/>
        </w:rPr>
      </w:pPr>
    </w:p>
    <w:p w14:paraId="33104887" w14:textId="2F4DDA84" w:rsidR="00673D6F" w:rsidRDefault="00673D6F" w:rsidP="00D76278">
      <w:pPr>
        <w:pStyle w:val="Corpodetexto"/>
        <w:ind w:firstLine="708"/>
        <w:jc w:val="both"/>
        <w:rPr>
          <w:rFonts w:ascii="AmpleSoft" w:hAnsi="AmpleSoft"/>
        </w:rPr>
      </w:pPr>
      <w:r w:rsidRPr="00673D6F">
        <w:rPr>
          <w:rFonts w:ascii="AmpleSoft" w:hAnsi="AmpleSoft"/>
        </w:rPr>
        <w:t>• Os colaboradores estão sujeitos as sanções descritas na Matriz de Consequência, de acordo com o grau de infração.</w:t>
      </w:r>
    </w:p>
    <w:p w14:paraId="58C4CF4C" w14:textId="77777777" w:rsidR="007E0189" w:rsidRPr="00673D6F" w:rsidRDefault="007E0189" w:rsidP="00D76278">
      <w:pPr>
        <w:pStyle w:val="Corpodetexto"/>
        <w:ind w:firstLine="708"/>
        <w:jc w:val="both"/>
        <w:rPr>
          <w:rFonts w:ascii="AmpleSoft" w:hAnsi="AmpleSoft"/>
        </w:rPr>
      </w:pPr>
    </w:p>
    <w:p w14:paraId="33D8CBA6" w14:textId="3160FB33" w:rsidR="00A52D44" w:rsidRDefault="00673D6F" w:rsidP="00D76278">
      <w:pPr>
        <w:pStyle w:val="Corpodetexto"/>
        <w:ind w:firstLine="708"/>
        <w:jc w:val="both"/>
        <w:rPr>
          <w:rFonts w:ascii="AmpleSoft" w:hAnsi="AmpleSoft"/>
        </w:rPr>
      </w:pPr>
      <w:r w:rsidRPr="00673D6F">
        <w:rPr>
          <w:rFonts w:ascii="AmpleSoft" w:hAnsi="AmpleSoft"/>
        </w:rPr>
        <w:t xml:space="preserve">• Para os prestadores de serviços, pode acarretar na aplicação rescisória imediata do </w:t>
      </w:r>
      <w:proofErr w:type="spellStart"/>
      <w:r w:rsidRPr="00673D6F">
        <w:rPr>
          <w:rFonts w:ascii="AmpleSoft" w:hAnsi="AmpleSoft"/>
        </w:rPr>
        <w:t>respectivo</w:t>
      </w:r>
      <w:proofErr w:type="spellEnd"/>
      <w:r w:rsidRPr="00673D6F">
        <w:rPr>
          <w:rFonts w:ascii="AmpleSoft" w:hAnsi="AmpleSoft"/>
        </w:rPr>
        <w:t xml:space="preserve"> contrato estabelecido violado.</w:t>
      </w:r>
    </w:p>
    <w:p w14:paraId="52E98CD9" w14:textId="158A8FF3" w:rsidR="00450550" w:rsidRDefault="00450550" w:rsidP="00D76278">
      <w:pPr>
        <w:pStyle w:val="Corpodetexto"/>
        <w:jc w:val="both"/>
      </w:pPr>
    </w:p>
    <w:p w14:paraId="2F670E5C" w14:textId="13DCEF5E" w:rsidR="00A52D44" w:rsidRDefault="00673D6F" w:rsidP="00D76278">
      <w:pPr>
        <w:pStyle w:val="Pargrafoda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mpleSoft Bold" w:eastAsia="Times New Roman" w:hAnsi="AmpleSoft Bold" w:cs="Times New Roman"/>
          <w:sz w:val="21"/>
          <w:szCs w:val="21"/>
          <w:lang w:eastAsia="pt-BR"/>
        </w:rPr>
      </w:pPr>
      <w:r>
        <w:rPr>
          <w:rFonts w:ascii="AmpleSoft Bold" w:eastAsia="Times New Roman" w:hAnsi="AmpleSoft Bold" w:cs="Times New Roman"/>
          <w:sz w:val="21"/>
          <w:szCs w:val="21"/>
          <w:lang w:eastAsia="pt-BR"/>
        </w:rPr>
        <w:t>Controle</w:t>
      </w:r>
    </w:p>
    <w:p w14:paraId="58AFBCB3" w14:textId="77777777" w:rsidR="00A52D44" w:rsidRPr="00A52D44" w:rsidRDefault="00A52D44" w:rsidP="00D76278">
      <w:pPr>
        <w:pStyle w:val="PargrafodaLista"/>
        <w:spacing w:after="0" w:line="240" w:lineRule="auto"/>
        <w:jc w:val="both"/>
        <w:textAlignment w:val="baseline"/>
        <w:rPr>
          <w:rFonts w:ascii="AmpleSoft Bold" w:eastAsia="Times New Roman" w:hAnsi="AmpleSoft Bold" w:cs="Times New Roman"/>
          <w:sz w:val="21"/>
          <w:szCs w:val="21"/>
          <w:lang w:eastAsia="pt-BR"/>
        </w:rPr>
      </w:pPr>
    </w:p>
    <w:p w14:paraId="201D8CF6" w14:textId="56FA1788" w:rsidR="00A52D44" w:rsidRDefault="0003716C" w:rsidP="00D76278">
      <w:pPr>
        <w:spacing w:after="0" w:line="240" w:lineRule="auto"/>
        <w:jc w:val="both"/>
        <w:textAlignment w:val="baseline"/>
        <w:rPr>
          <w:rFonts w:ascii="AmpleSoft Bold" w:eastAsia="Times New Roman" w:hAnsi="AmpleSoft Bold" w:cs="Times New Roman"/>
          <w:sz w:val="21"/>
          <w:szCs w:val="21"/>
          <w:lang w:eastAsia="pt-BR"/>
        </w:rPr>
      </w:pPr>
      <w:r w:rsidRPr="0003716C">
        <w:rPr>
          <w:rFonts w:ascii="AmpleSoft" w:eastAsia="Verdana" w:hAnsi="AmpleSoft" w:cs="Verdana"/>
          <w:lang w:val="pt-PT"/>
        </w:rPr>
        <w:t xml:space="preserve">Esta Política entra em vigor a partir da data de sua publicação e deve ser revisada e aprovada pela Diretoria com periodicidade mínima anual. Se, no decorrer do período, houver mudança no ambiente regulatório ou na estrutura de gestão de riscos, o documento deverá contemplar a alteração. Esta Política deverá ser amplamente divulgada dentro da </w:t>
      </w:r>
      <w:proofErr w:type="spellStart"/>
      <w:proofErr w:type="gramStart"/>
      <w:r w:rsidR="00E16867">
        <w:rPr>
          <w:rFonts w:ascii="AmpleSoft" w:eastAsia="Verdana" w:hAnsi="AmpleSoft" w:cs="Verdana"/>
          <w:lang w:val="pt-PT"/>
        </w:rPr>
        <w:t>CashWay</w:t>
      </w:r>
      <w:proofErr w:type="spellEnd"/>
      <w:r w:rsidRPr="0003716C">
        <w:rPr>
          <w:rFonts w:ascii="AmpleSoft" w:eastAsia="Verdana" w:hAnsi="AmpleSoft" w:cs="Verdana"/>
          <w:lang w:val="pt-PT"/>
        </w:rPr>
        <w:t xml:space="preserve">  S.A.</w:t>
      </w:r>
      <w:proofErr w:type="gramEnd"/>
      <w:r w:rsidRPr="0003716C">
        <w:rPr>
          <w:rFonts w:ascii="AmpleSoft" w:eastAsia="Verdana" w:hAnsi="AmpleSoft" w:cs="Verdana"/>
          <w:lang w:val="pt-PT"/>
        </w:rPr>
        <w:t xml:space="preserve"> e disponibilizada a todos os integrantes e </w:t>
      </w:r>
      <w:proofErr w:type="spellStart"/>
      <w:r w:rsidRPr="0003716C">
        <w:rPr>
          <w:rFonts w:ascii="AmpleSoft" w:eastAsia="Verdana" w:hAnsi="AmpleSoft" w:cs="Verdana"/>
          <w:lang w:val="pt-PT"/>
        </w:rPr>
        <w:t>stakeholders</w:t>
      </w:r>
      <w:proofErr w:type="spellEnd"/>
      <w:r w:rsidRPr="0003716C">
        <w:rPr>
          <w:rFonts w:ascii="AmpleSoft" w:eastAsia="Verdana" w:hAnsi="AmpleSoft" w:cs="Verdana"/>
          <w:lang w:val="pt-PT"/>
        </w:rPr>
        <w:t xml:space="preserve"> do processo.</w:t>
      </w:r>
      <w:r w:rsidR="00A52D44" w:rsidRPr="0003716C">
        <w:rPr>
          <w:rFonts w:ascii="AmpleSoft Bold" w:eastAsia="Times New Roman" w:hAnsi="AmpleSoft Bold" w:cs="Times New Roman"/>
          <w:sz w:val="21"/>
          <w:szCs w:val="21"/>
          <w:lang w:eastAsia="pt-BR"/>
        </w:rPr>
        <w:t>Suporte e Atendimento ao Cliente</w:t>
      </w:r>
    </w:p>
    <w:p w14:paraId="65B3D9B9" w14:textId="77777777" w:rsidR="003364C6" w:rsidRPr="0003716C" w:rsidRDefault="003364C6" w:rsidP="00D76278">
      <w:pPr>
        <w:spacing w:after="0" w:line="240" w:lineRule="auto"/>
        <w:jc w:val="both"/>
        <w:textAlignment w:val="baseline"/>
        <w:rPr>
          <w:rFonts w:ascii="AmpleSoft Bold" w:eastAsia="Times New Roman" w:hAnsi="AmpleSoft Bold" w:cs="Times New Roman"/>
          <w:sz w:val="21"/>
          <w:szCs w:val="21"/>
          <w:lang w:eastAsia="pt-BR"/>
        </w:rPr>
      </w:pPr>
    </w:p>
    <w:p w14:paraId="3726EB28" w14:textId="4E031BEC" w:rsidR="008F3293" w:rsidRPr="008F3293" w:rsidRDefault="008F3293" w:rsidP="00D76278">
      <w:pPr>
        <w:pStyle w:val="Pargrafoda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mpleSoft Bold" w:eastAsia="Times New Roman" w:hAnsi="AmpleSoft Bold" w:cs="Times New Roman"/>
          <w:sz w:val="21"/>
          <w:szCs w:val="21"/>
          <w:lang w:eastAsia="pt-BR"/>
        </w:rPr>
      </w:pPr>
      <w:r w:rsidRPr="008F3293">
        <w:rPr>
          <w:rFonts w:ascii="AmpleSoft Bold" w:eastAsia="Times New Roman" w:hAnsi="AmpleSoft Bold" w:cs="Times New Roman"/>
          <w:sz w:val="21"/>
          <w:szCs w:val="21"/>
          <w:lang w:eastAsia="pt-BR"/>
        </w:rPr>
        <w:t>Revisão</w:t>
      </w:r>
    </w:p>
    <w:p w14:paraId="5FBB7FE9" w14:textId="5BEC292D" w:rsidR="008F3293" w:rsidRDefault="008F3293" w:rsidP="00D76278">
      <w:pPr>
        <w:pStyle w:val="Corpodetexto"/>
        <w:jc w:val="both"/>
        <w:rPr>
          <w:rFonts w:ascii="AmpleSoft" w:hAnsi="AmpleSoft"/>
        </w:rPr>
      </w:pPr>
    </w:p>
    <w:p w14:paraId="79A3F2E3" w14:textId="4AF70C2F" w:rsidR="008F3293" w:rsidRPr="008F3293" w:rsidRDefault="008F3293" w:rsidP="00D76278">
      <w:pPr>
        <w:jc w:val="both"/>
        <w:rPr>
          <w:rFonts w:ascii="AmpleSoft" w:hAnsi="AmpleSoft"/>
        </w:rPr>
      </w:pPr>
      <w:r w:rsidRPr="008F3293">
        <w:rPr>
          <w:rFonts w:ascii="AmpleSoft" w:hAnsi="AmpleSoft"/>
        </w:rPr>
        <w:t xml:space="preserve">Esta política de </w:t>
      </w:r>
      <w:r>
        <w:rPr>
          <w:rFonts w:ascii="AmpleSoft" w:hAnsi="AmpleSoft"/>
        </w:rPr>
        <w:t>Plano de Continuidade de Negócios</w:t>
      </w:r>
      <w:r w:rsidRPr="008F3293">
        <w:rPr>
          <w:rFonts w:ascii="AmpleSoft" w:hAnsi="AmpleSoft"/>
        </w:rPr>
        <w:t xml:space="preserve"> é revisada </w:t>
      </w:r>
      <w:r>
        <w:rPr>
          <w:rFonts w:ascii="AmpleSoft" w:hAnsi="AmpleSoft"/>
        </w:rPr>
        <w:t xml:space="preserve">semestralmente </w:t>
      </w:r>
      <w:r w:rsidRPr="008F3293">
        <w:rPr>
          <w:rFonts w:ascii="AmpleSoft" w:hAnsi="AmpleSoft"/>
        </w:rPr>
        <w:t xml:space="preserve">pelo </w:t>
      </w:r>
      <w:r w:rsidRPr="008F3293">
        <w:rPr>
          <w:rFonts w:ascii="AmpleSoft" w:hAnsi="AmpleSoft"/>
          <w:b/>
        </w:rPr>
        <w:t>Comit</w:t>
      </w:r>
      <w:r w:rsidR="00A1081E">
        <w:rPr>
          <w:rFonts w:ascii="AmpleSoft" w:hAnsi="AmpleSoft"/>
          <w:b/>
        </w:rPr>
        <w:t>ê</w:t>
      </w:r>
      <w:r w:rsidRPr="008F3293">
        <w:rPr>
          <w:rFonts w:ascii="AmpleSoft" w:hAnsi="AmpleSoft"/>
          <w:b/>
        </w:rPr>
        <w:t xml:space="preserve"> </w:t>
      </w:r>
      <w:r>
        <w:rPr>
          <w:rFonts w:ascii="AmpleSoft" w:hAnsi="AmpleSoft"/>
          <w:b/>
        </w:rPr>
        <w:t xml:space="preserve">Interno </w:t>
      </w:r>
      <w:proofErr w:type="spellStart"/>
      <w:r>
        <w:rPr>
          <w:rFonts w:ascii="AmpleSoft" w:hAnsi="AmpleSoft"/>
          <w:b/>
        </w:rPr>
        <w:t>CashWay</w:t>
      </w:r>
      <w:proofErr w:type="spellEnd"/>
      <w:r w:rsidRPr="008F3293">
        <w:rPr>
          <w:rFonts w:ascii="AmpleSoft" w:hAnsi="AmpleSoft"/>
        </w:rPr>
        <w:t>.</w:t>
      </w:r>
    </w:p>
    <w:p w14:paraId="0DF48BCD" w14:textId="77777777" w:rsidR="008F3293" w:rsidRPr="008F3293" w:rsidRDefault="008F3293" w:rsidP="00D76278">
      <w:pPr>
        <w:pStyle w:val="Corpodetexto"/>
        <w:jc w:val="both"/>
        <w:rPr>
          <w:rFonts w:ascii="AmpleSoft" w:hAnsi="AmpleSoft"/>
        </w:rPr>
      </w:pPr>
    </w:p>
    <w:sectPr w:rsidR="008F3293" w:rsidRPr="008F3293" w:rsidSect="001778F1">
      <w:headerReference w:type="default" r:id="rId9"/>
      <w:footerReference w:type="even" r:id="rId10"/>
      <w:footerReference w:type="default" r:id="rId1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0EFFD" w14:textId="77777777" w:rsidR="00DB1EFA" w:rsidRDefault="00DB1EFA" w:rsidP="005B35FD">
      <w:pPr>
        <w:spacing w:after="0" w:line="240" w:lineRule="auto"/>
      </w:pPr>
      <w:r>
        <w:separator/>
      </w:r>
    </w:p>
  </w:endnote>
  <w:endnote w:type="continuationSeparator" w:id="0">
    <w:p w14:paraId="79B441F7" w14:textId="77777777" w:rsidR="00DB1EFA" w:rsidRDefault="00DB1EFA" w:rsidP="005B3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mpleSoft">
    <w:altName w:val="Calibri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AmpleSoft Bold">
    <w:altName w:val="Calibri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04058844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77445BD" w14:textId="5CB68446" w:rsidR="0074408B" w:rsidRDefault="0074408B" w:rsidP="0020100D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1424C42" w14:textId="77777777" w:rsidR="0074408B" w:rsidRDefault="0074408B" w:rsidP="0074408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67919334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8088C92" w14:textId="291C46C0" w:rsidR="0074408B" w:rsidRDefault="0074408B" w:rsidP="0020100D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sdt>
    <w:sdtPr>
      <w:id w:val="1476787582"/>
      <w:docPartObj>
        <w:docPartGallery w:val="Page Numbers (Bottom of Page)"/>
        <w:docPartUnique/>
      </w:docPartObj>
    </w:sdtPr>
    <w:sdtEndPr/>
    <w:sdtContent>
      <w:p w14:paraId="556870FC" w14:textId="77777777" w:rsidR="0074408B" w:rsidRPr="00FE231E" w:rsidRDefault="0074408B" w:rsidP="0074408B">
        <w:pPr>
          <w:pStyle w:val="Cabealho"/>
          <w:ind w:right="360"/>
          <w:jc w:val="center"/>
          <w:rPr>
            <w:rFonts w:ascii="AmpleSoft" w:hAnsi="AmpleSoft"/>
            <w:i/>
            <w:iCs/>
            <w:color w:val="808080" w:themeColor="background1" w:themeShade="80"/>
          </w:rPr>
        </w:pPr>
        <w:r>
          <w:rPr>
            <w:rFonts w:ascii="AmpleSoft" w:hAnsi="AmpleSoft"/>
            <w:i/>
            <w:iCs/>
            <w:color w:val="808080" w:themeColor="background1" w:themeShade="80"/>
          </w:rPr>
          <w:br/>
        </w:r>
        <w:r w:rsidRPr="00FE231E">
          <w:rPr>
            <w:rFonts w:ascii="AmpleSoft" w:hAnsi="AmpleSoft"/>
            <w:i/>
            <w:iCs/>
            <w:color w:val="808080" w:themeColor="background1" w:themeShade="80"/>
          </w:rPr>
          <w:t xml:space="preserve">Rodovia. José Carlos </w:t>
        </w:r>
        <w:proofErr w:type="spellStart"/>
        <w:r w:rsidRPr="00FE231E">
          <w:rPr>
            <w:rFonts w:ascii="AmpleSoft" w:hAnsi="AmpleSoft"/>
            <w:i/>
            <w:iCs/>
            <w:color w:val="808080" w:themeColor="background1" w:themeShade="80"/>
          </w:rPr>
          <w:t>Daux</w:t>
        </w:r>
        <w:proofErr w:type="spellEnd"/>
        <w:r w:rsidRPr="00FE231E">
          <w:rPr>
            <w:rFonts w:ascii="AmpleSoft" w:hAnsi="AmpleSoft"/>
            <w:i/>
            <w:iCs/>
            <w:color w:val="808080" w:themeColor="background1" w:themeShade="80"/>
          </w:rPr>
          <w:t>, n</w:t>
        </w:r>
        <w:r w:rsidRPr="00FE231E">
          <w:rPr>
            <w:rFonts w:ascii="Calibri" w:hAnsi="Calibri" w:cs="Calibri"/>
            <w:i/>
            <w:iCs/>
            <w:color w:val="808080" w:themeColor="background1" w:themeShade="80"/>
          </w:rPr>
          <w:t>º</w:t>
        </w:r>
        <w:r w:rsidRPr="00FE231E">
          <w:rPr>
            <w:rFonts w:ascii="AmpleSoft" w:hAnsi="AmpleSoft"/>
            <w:i/>
            <w:iCs/>
            <w:color w:val="808080" w:themeColor="background1" w:themeShade="80"/>
          </w:rPr>
          <w:t xml:space="preserve"> 5500, Torre Lagoa A, 4º </w:t>
        </w:r>
        <w:proofErr w:type="gramStart"/>
        <w:r w:rsidRPr="00FE231E">
          <w:rPr>
            <w:rFonts w:ascii="AmpleSoft" w:hAnsi="AmpleSoft"/>
            <w:i/>
            <w:iCs/>
            <w:color w:val="808080" w:themeColor="background1" w:themeShade="80"/>
          </w:rPr>
          <w:t>Andar,  Florianópolis</w:t>
        </w:r>
        <w:proofErr w:type="gramEnd"/>
        <w:r w:rsidRPr="00FE231E">
          <w:rPr>
            <w:rFonts w:ascii="AmpleSoft" w:hAnsi="AmpleSoft"/>
            <w:i/>
            <w:iCs/>
            <w:color w:val="808080" w:themeColor="background1" w:themeShade="80"/>
          </w:rPr>
          <w:t xml:space="preserve"> – SC</w:t>
        </w:r>
        <w:r w:rsidRPr="00FE231E">
          <w:rPr>
            <w:rFonts w:ascii="AmpleSoft" w:hAnsi="AmpleSoft"/>
            <w:i/>
            <w:iCs/>
            <w:color w:val="808080" w:themeColor="background1" w:themeShade="80"/>
          </w:rPr>
          <w:br/>
          <w:t>https://</w:t>
        </w:r>
        <w:r>
          <w:rPr>
            <w:rFonts w:ascii="AmpleSoft" w:hAnsi="AmpleSoft"/>
            <w:i/>
            <w:iCs/>
            <w:color w:val="808080" w:themeColor="background1" w:themeShade="80"/>
          </w:rPr>
          <w:t>www.</w:t>
        </w:r>
        <w:r w:rsidRPr="00FE231E">
          <w:rPr>
            <w:rFonts w:ascii="AmpleSoft" w:hAnsi="AmpleSoft"/>
            <w:i/>
            <w:iCs/>
            <w:color w:val="808080" w:themeColor="background1" w:themeShade="80"/>
          </w:rPr>
          <w:t>cashway.io – contato@cashway.io</w:t>
        </w:r>
      </w:p>
      <w:p w14:paraId="5390D07C" w14:textId="4BD3F7E4" w:rsidR="005B35FD" w:rsidRDefault="00445553">
        <w:pPr>
          <w:pStyle w:val="Rodap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DDB1F" w14:textId="77777777" w:rsidR="00DB1EFA" w:rsidRDefault="00DB1EFA" w:rsidP="005B35FD">
      <w:pPr>
        <w:spacing w:after="0" w:line="240" w:lineRule="auto"/>
      </w:pPr>
      <w:r>
        <w:separator/>
      </w:r>
    </w:p>
  </w:footnote>
  <w:footnote w:type="continuationSeparator" w:id="0">
    <w:p w14:paraId="12E9A17F" w14:textId="77777777" w:rsidR="00DB1EFA" w:rsidRDefault="00DB1EFA" w:rsidP="005B3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5E890" w14:textId="5DF9D99B" w:rsidR="005B35FD" w:rsidRDefault="0074408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E176BB" wp14:editId="7D94DA2B">
              <wp:simplePos x="0" y="0"/>
              <wp:positionH relativeFrom="column">
                <wp:posOffset>32623</wp:posOffset>
              </wp:positionH>
              <wp:positionV relativeFrom="paragraph">
                <wp:posOffset>553132</wp:posOffset>
              </wp:positionV>
              <wp:extent cx="6224631" cy="0"/>
              <wp:effectExtent l="0" t="0" r="11430" b="12700"/>
              <wp:wrapNone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463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B71DD61" id="Conector Reto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43.55pt" to="492.7pt,4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" strokecolor="#4472c4 [3204]" strokeweight=".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528295BC" wp14:editId="76B73FB6">
          <wp:extent cx="1762125" cy="523875"/>
          <wp:effectExtent l="0" t="0" r="0" b="0"/>
          <wp:docPr id="3" name="Imagem 3" descr="Cashw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shw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0151D"/>
    <w:multiLevelType w:val="multilevel"/>
    <w:tmpl w:val="0AC0D3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5FD"/>
    <w:rsid w:val="0001391B"/>
    <w:rsid w:val="00014089"/>
    <w:rsid w:val="0003716C"/>
    <w:rsid w:val="00114CEB"/>
    <w:rsid w:val="001471F1"/>
    <w:rsid w:val="00157CAA"/>
    <w:rsid w:val="001767F9"/>
    <w:rsid w:val="001778F1"/>
    <w:rsid w:val="001D6723"/>
    <w:rsid w:val="002E24DB"/>
    <w:rsid w:val="00335261"/>
    <w:rsid w:val="003364C6"/>
    <w:rsid w:val="003F7904"/>
    <w:rsid w:val="00444A55"/>
    <w:rsid w:val="00445553"/>
    <w:rsid w:val="00450550"/>
    <w:rsid w:val="0050234D"/>
    <w:rsid w:val="005B35FD"/>
    <w:rsid w:val="00634EF1"/>
    <w:rsid w:val="00673D6F"/>
    <w:rsid w:val="006F2356"/>
    <w:rsid w:val="0074408B"/>
    <w:rsid w:val="007E0189"/>
    <w:rsid w:val="00807B35"/>
    <w:rsid w:val="008F3293"/>
    <w:rsid w:val="00924107"/>
    <w:rsid w:val="00941483"/>
    <w:rsid w:val="00994DB7"/>
    <w:rsid w:val="00A064CC"/>
    <w:rsid w:val="00A1081E"/>
    <w:rsid w:val="00A52D44"/>
    <w:rsid w:val="00AF4E7F"/>
    <w:rsid w:val="00B13A6C"/>
    <w:rsid w:val="00B94C7A"/>
    <w:rsid w:val="00C02F7D"/>
    <w:rsid w:val="00C93C4B"/>
    <w:rsid w:val="00CB5ABD"/>
    <w:rsid w:val="00CD603D"/>
    <w:rsid w:val="00D44143"/>
    <w:rsid w:val="00D55902"/>
    <w:rsid w:val="00D76278"/>
    <w:rsid w:val="00DB1EFA"/>
    <w:rsid w:val="00DC52E5"/>
    <w:rsid w:val="00DF7D58"/>
    <w:rsid w:val="00E16867"/>
    <w:rsid w:val="00E92369"/>
    <w:rsid w:val="00EF3CF7"/>
    <w:rsid w:val="00FC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C5B684"/>
  <w15:chartTrackingRefBased/>
  <w15:docId w15:val="{B0174978-FD11-40D1-9F43-3BF28293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unhideWhenUsed/>
    <w:qFormat/>
    <w:rsid w:val="00157CAA"/>
    <w:pPr>
      <w:widowControl w:val="0"/>
      <w:autoSpaceDE w:val="0"/>
      <w:autoSpaceDN w:val="0"/>
      <w:spacing w:before="100" w:after="0" w:line="240" w:lineRule="auto"/>
      <w:ind w:left="697" w:hanging="594"/>
      <w:outlineLvl w:val="1"/>
    </w:pPr>
    <w:rPr>
      <w:rFonts w:ascii="Verdana" w:eastAsia="Verdana" w:hAnsi="Verdana" w:cs="Verdana"/>
      <w:b/>
      <w:bCs/>
      <w:lang w:val="pt-PT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241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52D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B35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35FD"/>
  </w:style>
  <w:style w:type="paragraph" w:styleId="Rodap">
    <w:name w:val="footer"/>
    <w:basedOn w:val="Normal"/>
    <w:link w:val="RodapChar"/>
    <w:uiPriority w:val="99"/>
    <w:unhideWhenUsed/>
    <w:rsid w:val="005B35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35FD"/>
  </w:style>
  <w:style w:type="character" w:styleId="Hyperlink">
    <w:name w:val="Hyperlink"/>
    <w:basedOn w:val="Fontepargpadro"/>
    <w:uiPriority w:val="99"/>
    <w:unhideWhenUsed/>
    <w:rsid w:val="005B35F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B35FD"/>
    <w:rPr>
      <w:color w:val="605E5C"/>
      <w:shd w:val="clear" w:color="auto" w:fill="E1DFDD"/>
    </w:rPr>
  </w:style>
  <w:style w:type="paragraph" w:styleId="Ttulo">
    <w:name w:val="Title"/>
    <w:basedOn w:val="Normal"/>
    <w:link w:val="TtuloChar"/>
    <w:uiPriority w:val="10"/>
    <w:qFormat/>
    <w:rsid w:val="005B35FD"/>
    <w:pPr>
      <w:widowControl w:val="0"/>
      <w:autoSpaceDE w:val="0"/>
      <w:autoSpaceDN w:val="0"/>
      <w:spacing w:before="100" w:after="0" w:line="240" w:lineRule="auto"/>
      <w:ind w:left="726" w:right="1305"/>
      <w:jc w:val="center"/>
    </w:pPr>
    <w:rPr>
      <w:rFonts w:ascii="Verdana" w:eastAsia="Verdana" w:hAnsi="Verdana" w:cs="Verdana"/>
      <w:b/>
      <w:bCs/>
      <w:sz w:val="40"/>
      <w:szCs w:val="40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5B35FD"/>
    <w:rPr>
      <w:rFonts w:ascii="Verdana" w:eastAsia="Verdana" w:hAnsi="Verdana" w:cs="Verdana"/>
      <w:b/>
      <w:bCs/>
      <w:sz w:val="40"/>
      <w:szCs w:val="40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5B35F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B35FD"/>
    <w:rPr>
      <w:rFonts w:ascii="Verdana" w:eastAsia="Verdana" w:hAnsi="Verdana" w:cs="Verdana"/>
      <w:lang w:val="pt-PT"/>
    </w:rPr>
  </w:style>
  <w:style w:type="paragraph" w:styleId="PargrafodaLista">
    <w:name w:val="List Paragraph"/>
    <w:basedOn w:val="Normal"/>
    <w:uiPriority w:val="1"/>
    <w:qFormat/>
    <w:rsid w:val="00D5590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559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5590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table" w:styleId="Tabelacomgrade">
    <w:name w:val="Table Grid"/>
    <w:basedOn w:val="Tabelanormal"/>
    <w:uiPriority w:val="39"/>
    <w:rsid w:val="0011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157CAA"/>
    <w:rPr>
      <w:rFonts w:ascii="Verdana" w:eastAsia="Verdana" w:hAnsi="Verdana" w:cs="Verdana"/>
      <w:b/>
      <w:bCs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2410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52D4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Nmerodepgina">
    <w:name w:val="page number"/>
    <w:basedOn w:val="Fontepargpadro"/>
    <w:uiPriority w:val="99"/>
    <w:semiHidden/>
    <w:unhideWhenUsed/>
    <w:rsid w:val="00744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AD6D20-899F-3543-B4A2-1392F1375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1430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CashWay - Plano de Continuidade de Negócios v01.01 20.09.2021</vt:lpstr>
    </vt:vector>
  </TitlesOfParts>
  <Manager>Wagner Costa</Manager>
  <Company>CashWay</Company>
  <LinksUpToDate>false</LinksUpToDate>
  <CharactersWithSpaces>9138</CharactersWithSpaces>
  <SharedDoc>false</SharedDoc>
  <HyperlinkBase>https://cashway.io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CashWay - Plano de Continuidade de Negócios v01.01 20.09.2021</dc:title>
  <dc:subject>CashWay - Plano de Continuidade de Negócios v01.01 20.09.2021</dc:subject>
  <dc:creator>Wagner Costa</dc:creator>
  <cp:keywords>Plano de Continuidade de Negócios</cp:keywords>
  <dc:description/>
  <cp:lastModifiedBy>Felipe Santiago</cp:lastModifiedBy>
  <cp:revision>2</cp:revision>
  <cp:lastPrinted>2021-09-20T20:06:00Z</cp:lastPrinted>
  <dcterms:created xsi:type="dcterms:W3CDTF">2021-11-23T20:22:00Z</dcterms:created>
  <dcterms:modified xsi:type="dcterms:W3CDTF">2021-11-23T20:22:00Z</dcterms:modified>
  <cp:category>Negócios</cp:category>
</cp:coreProperties>
</file>